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739F" w14:textId="5D0644FF" w:rsidR="004D31AB" w:rsidRDefault="00D404D9" w:rsidP="00E14284">
      <w:pPr>
        <w:pStyle w:val="ATTBodyCopy"/>
        <w:spacing w:line="240" w:lineRule="auto"/>
        <w:jc w:val="center"/>
        <w:rPr>
          <w:rFonts w:ascii="ATT Aleck Sans" w:hAnsi="ATT Aleck Sans" w:cs="ATT Aleck Sans"/>
          <w:b/>
          <w:bCs/>
          <w:sz w:val="30"/>
          <w:szCs w:val="30"/>
        </w:rPr>
      </w:pPr>
      <w:r>
        <w:br/>
      </w:r>
      <w:r w:rsidR="6C38C108" w:rsidRPr="00B47AA4">
        <w:rPr>
          <w:rFonts w:ascii="ATT Aleck Sans" w:hAnsi="ATT Aleck Sans" w:cs="ATT Aleck Sans"/>
          <w:b/>
          <w:bCs/>
          <w:sz w:val="30"/>
          <w:szCs w:val="30"/>
        </w:rPr>
        <w:t xml:space="preserve">AT&amp;T and </w:t>
      </w:r>
      <w:proofErr w:type="spellStart"/>
      <w:r w:rsidR="00E14284">
        <w:rPr>
          <w:rFonts w:ascii="ATT Aleck Sans" w:hAnsi="ATT Aleck Sans" w:cs="ATT Aleck Sans"/>
          <w:b/>
          <w:bCs/>
          <w:sz w:val="30"/>
          <w:szCs w:val="30"/>
        </w:rPr>
        <w:t>Compudopt</w:t>
      </w:r>
      <w:proofErr w:type="spellEnd"/>
      <w:r w:rsidR="4E5ABA43" w:rsidRPr="00B47AA4">
        <w:rPr>
          <w:rFonts w:ascii="ATT Aleck Sans" w:hAnsi="ATT Aleck Sans" w:cs="ATT Aleck Sans"/>
          <w:b/>
          <w:bCs/>
          <w:sz w:val="30"/>
          <w:szCs w:val="30"/>
        </w:rPr>
        <w:t xml:space="preserve"> </w:t>
      </w:r>
      <w:r w:rsidR="4F0053FC" w:rsidRPr="00B47AA4">
        <w:rPr>
          <w:rFonts w:ascii="ATT Aleck Sans" w:hAnsi="ATT Aleck Sans" w:cs="ATT Aleck Sans"/>
          <w:b/>
          <w:bCs/>
          <w:sz w:val="30"/>
          <w:szCs w:val="30"/>
        </w:rPr>
        <w:t>Provide</w:t>
      </w:r>
      <w:r w:rsidR="1713D859" w:rsidRPr="00B47AA4">
        <w:rPr>
          <w:rFonts w:ascii="ATT Aleck Sans" w:hAnsi="ATT Aleck Sans" w:cs="ATT Aleck Sans"/>
          <w:b/>
          <w:bCs/>
          <w:sz w:val="30"/>
          <w:szCs w:val="30"/>
        </w:rPr>
        <w:t xml:space="preserve"> </w:t>
      </w:r>
      <w:r w:rsidR="00E14284">
        <w:rPr>
          <w:rFonts w:ascii="ATT Aleck Sans" w:hAnsi="ATT Aleck Sans" w:cs="ATT Aleck Sans"/>
          <w:b/>
          <w:bCs/>
          <w:sz w:val="30"/>
          <w:szCs w:val="30"/>
        </w:rPr>
        <w:t>300</w:t>
      </w:r>
      <w:r w:rsidR="60C848C1" w:rsidRPr="00B47AA4">
        <w:rPr>
          <w:rFonts w:ascii="ATT Aleck Sans" w:hAnsi="ATT Aleck Sans" w:cs="ATT Aleck Sans"/>
          <w:b/>
          <w:bCs/>
          <w:sz w:val="30"/>
          <w:szCs w:val="30"/>
        </w:rPr>
        <w:t xml:space="preserve"> </w:t>
      </w:r>
      <w:r w:rsidR="698E7CCA" w:rsidRPr="00B47AA4">
        <w:rPr>
          <w:rFonts w:ascii="ATT Aleck Sans" w:hAnsi="ATT Aleck Sans" w:cs="ATT Aleck Sans"/>
          <w:b/>
          <w:bCs/>
          <w:sz w:val="30"/>
          <w:szCs w:val="30"/>
        </w:rPr>
        <w:t>Laptops</w:t>
      </w:r>
      <w:r w:rsidR="6C38C108" w:rsidRPr="00B47AA4">
        <w:rPr>
          <w:rFonts w:ascii="ATT Aleck Sans" w:hAnsi="ATT Aleck Sans" w:cs="ATT Aleck Sans"/>
          <w:b/>
          <w:bCs/>
          <w:sz w:val="30"/>
          <w:szCs w:val="30"/>
        </w:rPr>
        <w:t xml:space="preserve"> to </w:t>
      </w:r>
      <w:proofErr w:type="spellStart"/>
      <w:r w:rsidR="00E14284">
        <w:rPr>
          <w:rFonts w:ascii="ATT Aleck Sans" w:hAnsi="ATT Aleck Sans" w:cs="ATT Aleck Sans"/>
          <w:b/>
          <w:bCs/>
          <w:sz w:val="30"/>
          <w:szCs w:val="30"/>
        </w:rPr>
        <w:t>Inspiredu</w:t>
      </w:r>
      <w:proofErr w:type="spellEnd"/>
    </w:p>
    <w:p w14:paraId="07ECF412" w14:textId="77777777" w:rsidR="00D53533" w:rsidRPr="00B47AA4" w:rsidRDefault="00D53533" w:rsidP="22D3863F">
      <w:pPr>
        <w:pStyle w:val="ATTBodyCopy"/>
        <w:spacing w:line="240" w:lineRule="auto"/>
        <w:jc w:val="center"/>
        <w:rPr>
          <w:rFonts w:ascii="ATT Aleck Sans" w:hAnsi="ATT Aleck Sans" w:cs="ATT Aleck Sans"/>
          <w:b/>
          <w:bCs/>
          <w:sz w:val="24"/>
          <w:szCs w:val="24"/>
        </w:rPr>
      </w:pPr>
    </w:p>
    <w:p w14:paraId="4FC7C974" w14:textId="5507AA61" w:rsidR="001777C7" w:rsidRPr="00B47AA4" w:rsidRDefault="00E14284" w:rsidP="001777C7">
      <w:pPr>
        <w:rPr>
          <w:rFonts w:ascii="ATT Aleck Sans" w:hAnsi="ATT Aleck Sans" w:cs="ATT Aleck Sans"/>
        </w:rPr>
      </w:pPr>
      <w:r>
        <w:rPr>
          <w:rFonts w:ascii="ATT Aleck Sans" w:hAnsi="ATT Aleck Sans" w:cs="ATT Aleck Sans"/>
        </w:rPr>
        <w:t>ATLANTA</w:t>
      </w:r>
      <w:r w:rsidR="001777C7" w:rsidRPr="001A1BE1">
        <w:rPr>
          <w:rFonts w:ascii="ATT Aleck Sans" w:hAnsi="ATT Aleck Sans" w:cs="ATT Aleck Sans"/>
        </w:rPr>
        <w:t xml:space="preserve">, </w:t>
      </w:r>
      <w:r>
        <w:rPr>
          <w:rFonts w:ascii="ATT Aleck Sans" w:hAnsi="ATT Aleck Sans" w:cs="ATT Aleck Sans"/>
        </w:rPr>
        <w:t>November 2,</w:t>
      </w:r>
      <w:r w:rsidR="00E33502">
        <w:rPr>
          <w:rFonts w:ascii="ATT Aleck Sans" w:hAnsi="ATT Aleck Sans" w:cs="ATT Aleck Sans"/>
        </w:rPr>
        <w:t xml:space="preserve"> </w:t>
      </w:r>
      <w:r w:rsidR="001777C7" w:rsidRPr="001A1BE1">
        <w:rPr>
          <w:rFonts w:ascii="ATT Aleck Sans" w:hAnsi="ATT Aleck Sans" w:cs="ATT Aleck Sans"/>
        </w:rPr>
        <w:t>202</w:t>
      </w:r>
      <w:r w:rsidR="00DD4855" w:rsidRPr="001A1BE1">
        <w:rPr>
          <w:rFonts w:ascii="ATT Aleck Sans" w:hAnsi="ATT Aleck Sans" w:cs="ATT Aleck Sans"/>
        </w:rPr>
        <w:t>3</w:t>
      </w:r>
      <w:r w:rsidR="001777C7" w:rsidRPr="00B47AA4">
        <w:rPr>
          <w:rFonts w:ascii="ATT Aleck Sans" w:hAnsi="ATT Aleck Sans" w:cs="ATT Aleck Sans"/>
        </w:rPr>
        <w:t xml:space="preserve"> </w:t>
      </w:r>
    </w:p>
    <w:p w14:paraId="7C3F296F" w14:textId="77777777" w:rsidR="00CF0CB9" w:rsidRPr="00B47AA4" w:rsidRDefault="00CF0CB9">
      <w:pPr>
        <w:keepNext/>
        <w:keepLines/>
        <w:outlineLvl w:val="3"/>
        <w:rPr>
          <w:rFonts w:ascii="ATT Aleck Sans" w:hAnsi="ATT Aleck Sans" w:cs="ATT Aleck Sans"/>
        </w:rPr>
      </w:pPr>
    </w:p>
    <w:p w14:paraId="61564F6F" w14:textId="18FB9DDD" w:rsidR="004D31AB" w:rsidRPr="00D53533" w:rsidRDefault="43AF3912" w:rsidP="1FDDCC4B">
      <w:pPr>
        <w:pStyle w:val="xmsonormal"/>
        <w:rPr>
          <w:rFonts w:ascii="ATT Aleck Sans" w:eastAsia="ATT Aleck Sans" w:hAnsi="ATT Aleck Sans" w:cs="ATT Aleck Sans"/>
          <w:color w:val="000000" w:themeColor="text2"/>
          <w:sz w:val="24"/>
          <w:szCs w:val="24"/>
        </w:rPr>
      </w:pPr>
      <w:r w:rsidRPr="00B47AA4">
        <w:rPr>
          <w:rFonts w:ascii="ATT Aleck Sans" w:hAnsi="ATT Aleck Sans" w:cs="ATT Aleck Sans"/>
          <w:b/>
          <w:bCs/>
          <w:sz w:val="24"/>
          <w:szCs w:val="24"/>
        </w:rPr>
        <w:t>What’s the news?</w:t>
      </w:r>
      <w:r w:rsidRPr="00B47AA4">
        <w:rPr>
          <w:rFonts w:ascii="ATT Aleck Sans" w:hAnsi="ATT Aleck Sans" w:cs="ATT Aleck Sans"/>
          <w:sz w:val="24"/>
          <w:szCs w:val="24"/>
        </w:rPr>
        <w:t xml:space="preserve"> </w:t>
      </w:r>
      <w:r w:rsidR="00E14284">
        <w:rPr>
          <w:rFonts w:ascii="ATT Aleck Sans" w:eastAsia="ATT Aleck Sans" w:hAnsi="ATT Aleck Sans" w:cs="ATT Aleck Sans"/>
          <w:color w:val="000000" w:themeColor="text2"/>
          <w:sz w:val="24"/>
          <w:szCs w:val="24"/>
        </w:rPr>
        <w:t>Three</w:t>
      </w:r>
      <w:r w:rsidR="00123983">
        <w:rPr>
          <w:rFonts w:ascii="ATT Aleck Sans" w:eastAsia="ATT Aleck Sans" w:hAnsi="ATT Aleck Sans" w:cs="ATT Aleck Sans"/>
          <w:color w:val="000000" w:themeColor="text2"/>
          <w:sz w:val="24"/>
          <w:szCs w:val="24"/>
        </w:rPr>
        <w:t xml:space="preserve"> hundred</w:t>
      </w:r>
      <w:r w:rsidR="75D81548" w:rsidRPr="1FDDCC4B">
        <w:rPr>
          <w:rFonts w:ascii="ATT Aleck Sans" w:eastAsia="ATT Aleck Sans" w:hAnsi="ATT Aleck Sans" w:cs="ATT Aleck Sans"/>
          <w:color w:val="000000" w:themeColor="text2"/>
          <w:sz w:val="24"/>
          <w:szCs w:val="24"/>
        </w:rPr>
        <w:t xml:space="preserve"> </w:t>
      </w:r>
      <w:r w:rsidR="00864F8E">
        <w:rPr>
          <w:rFonts w:ascii="ATT Aleck Sans" w:eastAsia="ATT Aleck Sans" w:hAnsi="ATT Aleck Sans" w:cs="ATT Aleck Sans"/>
          <w:color w:val="000000" w:themeColor="text2"/>
          <w:sz w:val="24"/>
          <w:szCs w:val="24"/>
        </w:rPr>
        <w:t xml:space="preserve">refurbished </w:t>
      </w:r>
      <w:r w:rsidR="75D81548" w:rsidRPr="1FDDCC4B">
        <w:rPr>
          <w:rFonts w:ascii="ATT Aleck Sans" w:eastAsia="ATT Aleck Sans" w:hAnsi="ATT Aleck Sans" w:cs="ATT Aleck Sans"/>
          <w:color w:val="000000" w:themeColor="text2"/>
          <w:sz w:val="24"/>
          <w:szCs w:val="24"/>
        </w:rPr>
        <w:t xml:space="preserve">laptops will be given to </w:t>
      </w:r>
      <w:r w:rsidR="00E14284">
        <w:rPr>
          <w:rFonts w:ascii="ATT Aleck Sans" w:eastAsia="ATT Aleck Sans" w:hAnsi="ATT Aleck Sans" w:cs="ATT Aleck Sans"/>
          <w:color w:val="000000" w:themeColor="text2"/>
          <w:sz w:val="24"/>
          <w:szCs w:val="24"/>
        </w:rPr>
        <w:t>Atlanta</w:t>
      </w:r>
      <w:r w:rsidR="75D81548" w:rsidRPr="1FDDCC4B">
        <w:rPr>
          <w:rFonts w:ascii="ATT Aleck Sans" w:eastAsia="ATT Aleck Sans" w:hAnsi="ATT Aleck Sans" w:cs="ATT Aleck Sans"/>
          <w:color w:val="000000" w:themeColor="text2"/>
          <w:sz w:val="24"/>
          <w:szCs w:val="24"/>
        </w:rPr>
        <w:t xml:space="preserve"> students and families as part of AT&amp;T’s</w:t>
      </w:r>
      <w:r w:rsidR="75D81548" w:rsidRPr="000A421C">
        <w:rPr>
          <w:rFonts w:ascii="ATT Aleck Sans" w:eastAsia="ATT Aleck Sans" w:hAnsi="ATT Aleck Sans" w:cs="ATT Aleck Sans"/>
          <w:color w:val="000000" w:themeColor="text2"/>
          <w:sz w:val="24"/>
          <w:szCs w:val="24"/>
        </w:rPr>
        <w:t xml:space="preserve"> </w:t>
      </w:r>
      <w:hyperlink r:id="rId11">
        <w:r w:rsidR="75D81548" w:rsidRPr="000A421C">
          <w:rPr>
            <w:rStyle w:val="Hyperlink"/>
            <w:rFonts w:ascii="ATT Aleck Sans" w:eastAsia="ATT Aleck Sans" w:hAnsi="ATT Aleck Sans" w:cs="ATT Aleck Sans"/>
            <w:sz w:val="24"/>
            <w:szCs w:val="24"/>
            <w:u w:val="single"/>
          </w:rPr>
          <w:t>nationwide commitment</w:t>
        </w:r>
      </w:hyperlink>
      <w:r w:rsidR="75D81548" w:rsidRPr="1FDDCC4B">
        <w:rPr>
          <w:rFonts w:ascii="ATT Aleck Sans" w:eastAsia="ATT Aleck Sans" w:hAnsi="ATT Aleck Sans" w:cs="ATT Aleck Sans"/>
          <w:color w:val="000000" w:themeColor="text2"/>
          <w:sz w:val="24"/>
          <w:szCs w:val="24"/>
        </w:rPr>
        <w:t xml:space="preserve"> to help bridge the digital divide. The </w:t>
      </w:r>
      <w:r w:rsidR="008674A2">
        <w:rPr>
          <w:rFonts w:ascii="ATT Aleck Sans" w:eastAsia="ATT Aleck Sans" w:hAnsi="ATT Aleck Sans" w:cs="ATT Aleck Sans"/>
          <w:color w:val="000000" w:themeColor="text2"/>
          <w:sz w:val="24"/>
          <w:szCs w:val="24"/>
        </w:rPr>
        <w:t>laptops</w:t>
      </w:r>
      <w:r w:rsidR="75D81548" w:rsidRPr="1FDDCC4B">
        <w:rPr>
          <w:rFonts w:ascii="ATT Aleck Sans" w:eastAsia="ATT Aleck Sans" w:hAnsi="ATT Aleck Sans" w:cs="ATT Aleck Sans"/>
          <w:color w:val="000000" w:themeColor="text2"/>
          <w:sz w:val="24"/>
          <w:szCs w:val="24"/>
        </w:rPr>
        <w:t xml:space="preserve">, funded by an AT&amp;T donation to </w:t>
      </w:r>
      <w:proofErr w:type="spellStart"/>
      <w:r w:rsidR="00E14284">
        <w:rPr>
          <w:rFonts w:ascii="ATT Aleck Sans" w:eastAsia="ATT Aleck Sans" w:hAnsi="ATT Aleck Sans" w:cs="ATT Aleck Sans"/>
          <w:color w:val="000000" w:themeColor="text2"/>
          <w:sz w:val="24"/>
          <w:szCs w:val="24"/>
        </w:rPr>
        <w:t>Compudopt</w:t>
      </w:r>
      <w:proofErr w:type="spellEnd"/>
      <w:r w:rsidR="75D81548" w:rsidRPr="1FDDCC4B">
        <w:rPr>
          <w:rFonts w:ascii="ATT Aleck Sans" w:eastAsia="ATT Aleck Sans" w:hAnsi="ATT Aleck Sans" w:cs="ATT Aleck Sans"/>
          <w:color w:val="000000" w:themeColor="text2"/>
          <w:sz w:val="24"/>
          <w:szCs w:val="24"/>
        </w:rPr>
        <w:t xml:space="preserve">, will be given to </w:t>
      </w:r>
      <w:r w:rsidR="00E14284">
        <w:rPr>
          <w:rFonts w:ascii="ATT Aleck Sans" w:eastAsia="ATT Aleck Sans" w:hAnsi="ATT Aleck Sans" w:cs="ATT Aleck Sans"/>
          <w:color w:val="000000" w:themeColor="text2"/>
          <w:sz w:val="24"/>
          <w:szCs w:val="24"/>
        </w:rPr>
        <w:t>Atlanta</w:t>
      </w:r>
      <w:r w:rsidR="75D81548" w:rsidRPr="1FDDCC4B">
        <w:rPr>
          <w:rFonts w:ascii="ATT Aleck Sans" w:eastAsia="ATT Aleck Sans" w:hAnsi="ATT Aleck Sans" w:cs="ATT Aleck Sans"/>
          <w:color w:val="000000" w:themeColor="text2"/>
          <w:sz w:val="24"/>
          <w:szCs w:val="24"/>
        </w:rPr>
        <w:t xml:space="preserve"> </w:t>
      </w:r>
      <w:r w:rsidR="75D81548" w:rsidRPr="00D53533">
        <w:rPr>
          <w:rFonts w:ascii="ATT Aleck Sans" w:eastAsia="ATT Aleck Sans" w:hAnsi="ATT Aleck Sans" w:cs="ATT Aleck Sans"/>
          <w:color w:val="000000" w:themeColor="text2"/>
          <w:sz w:val="24"/>
          <w:szCs w:val="24"/>
        </w:rPr>
        <w:t>residents in need.</w:t>
      </w:r>
      <w:r w:rsidR="75D81548" w:rsidRPr="1FDDCC4B">
        <w:rPr>
          <w:rFonts w:ascii="ATT Aleck Sans" w:eastAsia="ATT Aleck Sans" w:hAnsi="ATT Aleck Sans" w:cs="ATT Aleck Sans"/>
          <w:color w:val="000000" w:themeColor="text2"/>
          <w:sz w:val="24"/>
          <w:szCs w:val="24"/>
        </w:rPr>
        <w:t xml:space="preserve"> </w:t>
      </w:r>
      <w:r w:rsidR="008674A2" w:rsidRPr="1FDDCC4B">
        <w:rPr>
          <w:rFonts w:ascii="ATT Aleck Sans" w:eastAsia="ATT Aleck Sans" w:hAnsi="ATT Aleck Sans" w:cs="ATT Aleck Sans"/>
          <w:color w:val="000000" w:themeColor="text2"/>
          <w:sz w:val="24"/>
          <w:szCs w:val="24"/>
        </w:rPr>
        <w:t xml:space="preserve">AT&amp;T is working with </w:t>
      </w:r>
      <w:proofErr w:type="spellStart"/>
      <w:r w:rsidR="00E14284">
        <w:rPr>
          <w:rFonts w:ascii="ATT Aleck Sans" w:eastAsia="ATT Aleck Sans" w:hAnsi="ATT Aleck Sans" w:cs="ATT Aleck Sans"/>
          <w:color w:val="000000" w:themeColor="text2"/>
          <w:sz w:val="24"/>
          <w:szCs w:val="24"/>
        </w:rPr>
        <w:t>Compudopt</w:t>
      </w:r>
      <w:proofErr w:type="spellEnd"/>
      <w:r w:rsidR="00E14284">
        <w:rPr>
          <w:rFonts w:ascii="ATT Aleck Sans" w:eastAsia="ATT Aleck Sans" w:hAnsi="ATT Aleck Sans" w:cs="ATT Aleck Sans"/>
          <w:color w:val="000000" w:themeColor="text2"/>
          <w:sz w:val="24"/>
          <w:szCs w:val="24"/>
        </w:rPr>
        <w:t xml:space="preserve"> </w:t>
      </w:r>
      <w:r w:rsidR="008674A2" w:rsidRPr="1FDDCC4B">
        <w:rPr>
          <w:rFonts w:ascii="ATT Aleck Sans" w:eastAsia="ATT Aleck Sans" w:hAnsi="ATT Aleck Sans" w:cs="ATT Aleck Sans"/>
          <w:color w:val="000000" w:themeColor="text2"/>
          <w:sz w:val="24"/>
          <w:szCs w:val="24"/>
        </w:rPr>
        <w:t xml:space="preserve">to provide </w:t>
      </w:r>
      <w:r w:rsidR="00B41536">
        <w:rPr>
          <w:rFonts w:ascii="ATT Aleck Sans" w:eastAsia="ATT Aleck Sans" w:hAnsi="ATT Aleck Sans" w:cs="ATT Aleck Sans"/>
          <w:color w:val="000000" w:themeColor="text2"/>
          <w:sz w:val="24"/>
          <w:szCs w:val="24"/>
        </w:rPr>
        <w:t xml:space="preserve">individuals and families with </w:t>
      </w:r>
      <w:proofErr w:type="spellStart"/>
      <w:r w:rsidR="00E14284">
        <w:rPr>
          <w:rFonts w:ascii="ATT Aleck Sans" w:eastAsia="ATT Aleck Sans" w:hAnsi="ATT Aleck Sans" w:cs="ATT Aleck Sans"/>
          <w:color w:val="000000" w:themeColor="text2"/>
          <w:sz w:val="24"/>
          <w:szCs w:val="24"/>
        </w:rPr>
        <w:t>Inspiredu</w:t>
      </w:r>
      <w:proofErr w:type="spellEnd"/>
      <w:r w:rsidR="005C6D4B">
        <w:rPr>
          <w:rFonts w:ascii="ATT Aleck Sans" w:eastAsia="ATT Aleck Sans" w:hAnsi="ATT Aleck Sans" w:cs="ATT Aleck Sans"/>
          <w:color w:val="000000" w:themeColor="text2"/>
          <w:sz w:val="24"/>
          <w:szCs w:val="24"/>
        </w:rPr>
        <w:t xml:space="preserve"> </w:t>
      </w:r>
      <w:r w:rsidR="008674A2" w:rsidRPr="1FDDCC4B">
        <w:rPr>
          <w:rFonts w:ascii="ATT Aleck Sans" w:eastAsia="ATT Aleck Sans" w:hAnsi="ATT Aleck Sans" w:cs="ATT Aleck Sans"/>
          <w:color w:val="000000" w:themeColor="text2"/>
          <w:sz w:val="24"/>
          <w:szCs w:val="24"/>
        </w:rPr>
        <w:t xml:space="preserve">with </w:t>
      </w:r>
      <w:r w:rsidR="00AD1A5F">
        <w:rPr>
          <w:rFonts w:ascii="ATT Aleck Sans" w:eastAsia="ATT Aleck Sans" w:hAnsi="ATT Aleck Sans" w:cs="ATT Aleck Sans"/>
          <w:color w:val="000000" w:themeColor="text2"/>
          <w:sz w:val="24"/>
          <w:szCs w:val="24"/>
        </w:rPr>
        <w:t>laptops</w:t>
      </w:r>
      <w:r w:rsidR="008674A2" w:rsidRPr="1FDDCC4B">
        <w:rPr>
          <w:rFonts w:ascii="ATT Aleck Sans" w:eastAsia="ATT Aleck Sans" w:hAnsi="ATT Aleck Sans" w:cs="ATT Aleck Sans"/>
          <w:color w:val="000000" w:themeColor="text2"/>
          <w:sz w:val="24"/>
          <w:szCs w:val="24"/>
        </w:rPr>
        <w:t xml:space="preserve"> and </w:t>
      </w:r>
      <w:r w:rsidR="00AD1A5F">
        <w:rPr>
          <w:rFonts w:ascii="ATT Aleck Sans" w:eastAsia="ATT Aleck Sans" w:hAnsi="ATT Aleck Sans" w:cs="ATT Aleck Sans"/>
          <w:color w:val="000000" w:themeColor="text2"/>
          <w:sz w:val="24"/>
          <w:szCs w:val="24"/>
        </w:rPr>
        <w:t>digital literacy</w:t>
      </w:r>
      <w:r w:rsidR="008674A2" w:rsidRPr="1FDDCC4B">
        <w:rPr>
          <w:rFonts w:ascii="ATT Aleck Sans" w:eastAsia="ATT Aleck Sans" w:hAnsi="ATT Aleck Sans" w:cs="ATT Aleck Sans"/>
          <w:color w:val="000000" w:themeColor="text2"/>
          <w:sz w:val="24"/>
          <w:szCs w:val="24"/>
        </w:rPr>
        <w:t xml:space="preserve"> resources</w:t>
      </w:r>
      <w:r w:rsidR="00AD1A5F">
        <w:rPr>
          <w:rFonts w:ascii="ATT Aleck Sans" w:eastAsia="ATT Aleck Sans" w:hAnsi="ATT Aleck Sans" w:cs="ATT Aleck Sans"/>
          <w:color w:val="000000" w:themeColor="text2"/>
          <w:sz w:val="24"/>
          <w:szCs w:val="24"/>
        </w:rPr>
        <w:t xml:space="preserve"> to help them fully participate in our digital world</w:t>
      </w:r>
      <w:r w:rsidR="008674A2" w:rsidRPr="1FDDCC4B">
        <w:rPr>
          <w:rFonts w:ascii="ATT Aleck Sans" w:eastAsia="ATT Aleck Sans" w:hAnsi="ATT Aleck Sans" w:cs="ATT Aleck Sans"/>
          <w:color w:val="000000" w:themeColor="text2"/>
          <w:sz w:val="24"/>
          <w:szCs w:val="24"/>
        </w:rPr>
        <w:t>.</w:t>
      </w:r>
    </w:p>
    <w:p w14:paraId="468398DA" w14:textId="315F14D0" w:rsidR="362D1384" w:rsidDel="00E379E4" w:rsidRDefault="362D1384" w:rsidP="003C787F">
      <w:pPr>
        <w:keepNext/>
        <w:keepLines/>
        <w:outlineLvl w:val="3"/>
        <w:rPr>
          <w:rFonts w:ascii="ATT Aleck Sans" w:hAnsi="ATT Aleck Sans" w:cs="ATT Aleck Sans"/>
        </w:rPr>
      </w:pPr>
    </w:p>
    <w:p w14:paraId="35AB70E8" w14:textId="042321AB" w:rsidR="00173C38" w:rsidRPr="00B47AA4" w:rsidRDefault="02F486FD" w:rsidP="1FDDCC4B">
      <w:pPr>
        <w:keepNext/>
        <w:keepLines/>
        <w:outlineLvl w:val="3"/>
        <w:rPr>
          <w:rFonts w:ascii="ATT Aleck Sans" w:hAnsi="ATT Aleck Sans" w:cs="ATT Aleck Sans"/>
          <w:shd w:val="clear" w:color="auto" w:fill="FFFFFF"/>
        </w:rPr>
      </w:pPr>
      <w:r w:rsidRPr="1FDDCC4B">
        <w:rPr>
          <w:rFonts w:ascii="ATT Aleck Sans" w:hAnsi="ATT Aleck Sans" w:cs="ATT Aleck Sans"/>
          <w:b/>
          <w:bCs/>
        </w:rPr>
        <w:t xml:space="preserve">Why is this important? </w:t>
      </w:r>
    </w:p>
    <w:p w14:paraId="73A65928" w14:textId="0DA9A1AC" w:rsidR="00D53533" w:rsidRDefault="13D7CDC5" w:rsidP="1FDDCC4B">
      <w:pPr>
        <w:keepNext/>
        <w:keepLines/>
        <w:spacing w:after="160" w:line="259" w:lineRule="auto"/>
        <w:rPr>
          <w:rFonts w:ascii="ATT Aleck Sans" w:eastAsia="ATT Aleck Sans" w:hAnsi="ATT Aleck Sans" w:cs="ATT Aleck Sans"/>
          <w:color w:val="000000" w:themeColor="text2"/>
        </w:rPr>
      </w:pPr>
      <w:r w:rsidRPr="382F859F">
        <w:rPr>
          <w:rFonts w:ascii="ATT Aleck Sans" w:eastAsia="ATT Aleck Sans" w:hAnsi="ATT Aleck Sans" w:cs="ATT Aleck Sans"/>
          <w:color w:val="000000" w:themeColor="text2"/>
        </w:rPr>
        <w:t xml:space="preserve">These efforts are part of the </w:t>
      </w:r>
      <w:hyperlink r:id="rId12">
        <w:r w:rsidRPr="382F859F">
          <w:rPr>
            <w:rStyle w:val="Hyperlink"/>
            <w:rFonts w:ascii="ATT Aleck Sans" w:eastAsia="ATT Aleck Sans" w:hAnsi="ATT Aleck Sans" w:cs="ATT Aleck Sans"/>
            <w:sz w:val="24"/>
            <w:u w:val="single"/>
          </w:rPr>
          <w:t>AT&amp;T Connected Learning initiative</w:t>
        </w:r>
      </w:hyperlink>
      <w:r w:rsidRPr="382F859F">
        <w:rPr>
          <w:rFonts w:ascii="ATT Aleck Sans" w:eastAsia="ATT Aleck Sans" w:hAnsi="ATT Aleck Sans" w:cs="ATT Aleck Sans"/>
          <w:color w:val="000000" w:themeColor="text2"/>
        </w:rPr>
        <w:t>, created as part of our companywide</w:t>
      </w:r>
      <w:hyperlink r:id="rId13">
        <w:r w:rsidRPr="382F859F">
          <w:rPr>
            <w:rStyle w:val="Hyperlink"/>
            <w:rFonts w:ascii="ATT Aleck Sans" w:eastAsia="ATT Aleck Sans" w:hAnsi="ATT Aleck Sans" w:cs="ATT Aleck Sans"/>
            <w:sz w:val="24"/>
            <w:u w:val="single"/>
          </w:rPr>
          <w:t xml:space="preserve"> commitment</w:t>
        </w:r>
      </w:hyperlink>
      <w:r w:rsidRPr="382F859F">
        <w:rPr>
          <w:rFonts w:ascii="ATT Aleck Sans" w:eastAsia="ATT Aleck Sans" w:hAnsi="ATT Aleck Sans" w:cs="ATT Aleck Sans"/>
          <w:color w:val="000000" w:themeColor="text2"/>
        </w:rPr>
        <w:t xml:space="preserve"> to help address the digital divide through internet accessibility, affordability and safe adoption.</w:t>
      </w:r>
    </w:p>
    <w:p w14:paraId="3F5D4276" w14:textId="0B25693E" w:rsidR="00B70384" w:rsidRDefault="00491DD3" w:rsidP="00D52B2E">
      <w:pPr>
        <w:rPr>
          <w:rFonts w:ascii="ATT Aleck Sans" w:eastAsia="ATT Aleck Sans" w:hAnsi="ATT Aleck Sans" w:cs="ATT Aleck Sans"/>
          <w:color w:val="000000" w:themeColor="text2"/>
        </w:rPr>
      </w:pPr>
      <w:r>
        <w:rPr>
          <w:rFonts w:ascii="ATT Aleck Sans" w:eastAsia="ATT Aleck Sans" w:hAnsi="ATT Aleck Sans" w:cs="ATT Aleck Sans"/>
          <w:color w:val="000000" w:themeColor="text2"/>
        </w:rPr>
        <w:t xml:space="preserve">Founded in 2007, </w:t>
      </w:r>
      <w:proofErr w:type="spellStart"/>
      <w:r w:rsidRPr="00491DD3">
        <w:rPr>
          <w:rFonts w:ascii="ATT Aleck Sans" w:eastAsia="ATT Aleck Sans" w:hAnsi="ATT Aleck Sans" w:cs="ATT Aleck Sans"/>
          <w:color w:val="000000" w:themeColor="text2"/>
        </w:rPr>
        <w:t>Inspiredu’s</w:t>
      </w:r>
      <w:proofErr w:type="spellEnd"/>
      <w:r w:rsidRPr="00491DD3">
        <w:rPr>
          <w:rFonts w:ascii="ATT Aleck Sans" w:eastAsia="ATT Aleck Sans" w:hAnsi="ATT Aleck Sans" w:cs="ATT Aleck Sans"/>
          <w:color w:val="000000" w:themeColor="text2"/>
        </w:rPr>
        <w:t xml:space="preserve"> purpose is to bridge the gaps in digital literacy and access by providing our communities most marginalized and vulnerable citizens with the resources and support they need to be competitive in pursuit of education and work preparedness.</w:t>
      </w:r>
    </w:p>
    <w:p w14:paraId="6CC7BB7A" w14:textId="77777777" w:rsidR="00491DD3" w:rsidRDefault="00491DD3" w:rsidP="00D52B2E">
      <w:pPr>
        <w:rPr>
          <w:rFonts w:ascii="Open Sans" w:hAnsi="Open Sans" w:cs="Open Sans"/>
          <w:color w:val="444444"/>
          <w:sz w:val="21"/>
          <w:szCs w:val="21"/>
          <w:shd w:val="clear" w:color="auto" w:fill="FFFFFF"/>
        </w:rPr>
      </w:pPr>
    </w:p>
    <w:p w14:paraId="0D7FB5CB" w14:textId="65B0814D" w:rsidR="00CC02D9" w:rsidRPr="00D52B2E" w:rsidRDefault="00D02431" w:rsidP="00D52B2E">
      <w:pPr>
        <w:rPr>
          <w:rStyle w:val="normaltextrun"/>
          <w:rFonts w:ascii="ATT Aleck Sans" w:eastAsia="ATT Aleck Sans" w:hAnsi="ATT Aleck Sans" w:cs="ATT Aleck Sans"/>
          <w:b/>
          <w:bCs/>
        </w:rPr>
      </w:pPr>
      <w:r w:rsidRPr="005B1B83">
        <w:rPr>
          <w:rFonts w:ascii="ATT Aleck Sans" w:eastAsia="ATT Aleck Sans" w:hAnsi="ATT Aleck Sans" w:cs="ATT Aleck Sans"/>
          <w:b/>
          <w:bCs/>
        </w:rPr>
        <w:t>What are people saying?</w:t>
      </w:r>
    </w:p>
    <w:p w14:paraId="4F79EBF3" w14:textId="77777777" w:rsidR="00A72B04" w:rsidRDefault="00A72B04" w:rsidP="00580C24">
      <w:pPr>
        <w:rPr>
          <w:rFonts w:ascii="ATT Aleck Sans" w:hAnsi="ATT Aleck Sans" w:cs="ATT Aleck Sans"/>
        </w:rPr>
      </w:pPr>
    </w:p>
    <w:p w14:paraId="0BF0F46F" w14:textId="116843F3" w:rsidR="00A72B04" w:rsidRDefault="0038767D" w:rsidP="00580C24">
      <w:pPr>
        <w:rPr>
          <w:rFonts w:ascii="ATT Aleck Sans" w:hAnsi="ATT Aleck Sans" w:cs="ATT Aleck Sans"/>
        </w:rPr>
      </w:pPr>
      <w:r w:rsidRPr="009315D9">
        <w:rPr>
          <w:rFonts w:ascii="ATT Aleck Sans" w:hAnsi="ATT Aleck Sans" w:cs="ATT Aleck Sans"/>
        </w:rPr>
        <w:t>“</w:t>
      </w:r>
      <w:r w:rsidR="000B4510" w:rsidRPr="009315D9">
        <w:rPr>
          <w:rFonts w:ascii="ATT Aleck Sans" w:hAnsi="ATT Aleck Sans" w:cs="ATT Aleck Sans"/>
        </w:rPr>
        <w:t>The digital divide is an issue that impacts many Atlantans</w:t>
      </w:r>
      <w:r w:rsidR="00906020" w:rsidRPr="009315D9">
        <w:rPr>
          <w:rFonts w:ascii="ATT Aleck Sans" w:hAnsi="ATT Aleck Sans" w:cs="ATT Aleck Sans"/>
        </w:rPr>
        <w:t>, including</w:t>
      </w:r>
      <w:r w:rsidR="00A21EE3" w:rsidRPr="009315D9">
        <w:rPr>
          <w:rFonts w:ascii="ATT Aleck Sans" w:hAnsi="ATT Aleck Sans" w:cs="ATT Aleck Sans"/>
        </w:rPr>
        <w:t xml:space="preserve"> </w:t>
      </w:r>
      <w:r w:rsidR="00EE55C9" w:rsidRPr="009315D9">
        <w:rPr>
          <w:rFonts w:ascii="ATT Aleck Sans" w:hAnsi="ATT Aleck Sans" w:cs="ATT Aleck Sans"/>
        </w:rPr>
        <w:t xml:space="preserve">students </w:t>
      </w:r>
      <w:r w:rsidR="00906020" w:rsidRPr="009315D9">
        <w:rPr>
          <w:rFonts w:ascii="ATT Aleck Sans" w:hAnsi="ATT Aleck Sans" w:cs="ATT Aleck Sans"/>
        </w:rPr>
        <w:t>who lack</w:t>
      </w:r>
      <w:r w:rsidR="00EE55C9" w:rsidRPr="009315D9">
        <w:rPr>
          <w:rFonts w:ascii="ATT Aleck Sans" w:hAnsi="ATT Aleck Sans" w:cs="ATT Aleck Sans"/>
        </w:rPr>
        <w:t xml:space="preserve"> the necessary digital devices to </w:t>
      </w:r>
      <w:r w:rsidR="00C5357F" w:rsidRPr="009315D9">
        <w:rPr>
          <w:rFonts w:ascii="ATT Aleck Sans" w:hAnsi="ATT Aleck Sans" w:cs="ATT Aleck Sans"/>
        </w:rPr>
        <w:t xml:space="preserve">access virtual learning and develop essential skills,” said </w:t>
      </w:r>
      <w:r w:rsidR="007B0D96" w:rsidRPr="009315D9">
        <w:rPr>
          <w:rFonts w:ascii="ATT Aleck Sans" w:hAnsi="ATT Aleck Sans" w:cs="ATT Aleck Sans"/>
          <w:b/>
          <w:bCs/>
        </w:rPr>
        <w:t xml:space="preserve">Atlanta City Council President </w:t>
      </w:r>
      <w:r w:rsidR="00C5357F" w:rsidRPr="009315D9">
        <w:rPr>
          <w:rFonts w:ascii="ATT Aleck Sans" w:hAnsi="ATT Aleck Sans" w:cs="ATT Aleck Sans"/>
          <w:b/>
          <w:bCs/>
        </w:rPr>
        <w:t>Doug Shipman</w:t>
      </w:r>
      <w:r w:rsidR="00C5357F" w:rsidRPr="009315D9">
        <w:rPr>
          <w:rFonts w:ascii="ATT Aleck Sans" w:hAnsi="ATT Aleck Sans" w:cs="ATT Aleck Sans"/>
        </w:rPr>
        <w:t>. “W</w:t>
      </w:r>
      <w:r w:rsidR="00E04946" w:rsidRPr="009315D9">
        <w:rPr>
          <w:rFonts w:ascii="ATT Aleck Sans" w:hAnsi="ATT Aleck Sans" w:cs="ATT Aleck Sans"/>
        </w:rPr>
        <w:t xml:space="preserve">e are grateful for AT&amp;T’s collaboration with </w:t>
      </w:r>
      <w:proofErr w:type="spellStart"/>
      <w:r w:rsidR="00E04946" w:rsidRPr="009315D9">
        <w:rPr>
          <w:rFonts w:ascii="ATT Aleck Sans" w:hAnsi="ATT Aleck Sans" w:cs="ATT Aleck Sans"/>
        </w:rPr>
        <w:t>Inpsiredu</w:t>
      </w:r>
      <w:proofErr w:type="spellEnd"/>
      <w:r w:rsidR="00EE55C9" w:rsidRPr="009315D9">
        <w:rPr>
          <w:rFonts w:ascii="ATT Aleck Sans" w:hAnsi="ATT Aleck Sans" w:cs="ATT Aleck Sans"/>
        </w:rPr>
        <w:t xml:space="preserve"> and </w:t>
      </w:r>
      <w:proofErr w:type="spellStart"/>
      <w:r w:rsidR="00EE55C9" w:rsidRPr="009315D9">
        <w:rPr>
          <w:rFonts w:ascii="ATT Aleck Sans" w:hAnsi="ATT Aleck Sans" w:cs="ATT Aleck Sans"/>
        </w:rPr>
        <w:t>Compudopt</w:t>
      </w:r>
      <w:proofErr w:type="spellEnd"/>
      <w:r w:rsidR="00E04946" w:rsidRPr="009315D9">
        <w:rPr>
          <w:rFonts w:ascii="ATT Aleck Sans" w:hAnsi="ATT Aleck Sans" w:cs="ATT Aleck Sans"/>
        </w:rPr>
        <w:t xml:space="preserve"> </w:t>
      </w:r>
      <w:r w:rsidR="001576D8" w:rsidRPr="009315D9">
        <w:rPr>
          <w:rFonts w:ascii="ATT Aleck Sans" w:hAnsi="ATT Aleck Sans" w:cs="ATT Aleck Sans"/>
        </w:rPr>
        <w:t>that will</w:t>
      </w:r>
      <w:r w:rsidR="00E04946" w:rsidRPr="009315D9">
        <w:rPr>
          <w:rFonts w:ascii="ATT Aleck Sans" w:hAnsi="ATT Aleck Sans" w:cs="ATT Aleck Sans"/>
        </w:rPr>
        <w:t xml:space="preserve"> equip</w:t>
      </w:r>
      <w:r w:rsidR="0094528F" w:rsidRPr="009315D9">
        <w:rPr>
          <w:rFonts w:ascii="ATT Aleck Sans" w:hAnsi="ATT Aleck Sans" w:cs="ATT Aleck Sans"/>
        </w:rPr>
        <w:t xml:space="preserve"> </w:t>
      </w:r>
      <w:r w:rsidR="00E04946" w:rsidRPr="009315D9">
        <w:rPr>
          <w:rFonts w:ascii="ATT Aleck Sans" w:hAnsi="ATT Aleck Sans" w:cs="ATT Aleck Sans"/>
        </w:rPr>
        <w:t xml:space="preserve">Atlanta students and families with </w:t>
      </w:r>
      <w:r w:rsidR="006467AF" w:rsidRPr="009315D9">
        <w:rPr>
          <w:rFonts w:ascii="ATT Aleck Sans" w:hAnsi="ATT Aleck Sans" w:cs="ATT Aleck Sans"/>
        </w:rPr>
        <w:t xml:space="preserve">the </w:t>
      </w:r>
      <w:r w:rsidR="00E04946" w:rsidRPr="009315D9">
        <w:rPr>
          <w:rFonts w:ascii="ATT Aleck Sans" w:hAnsi="ATT Aleck Sans" w:cs="ATT Aleck Sans"/>
        </w:rPr>
        <w:t xml:space="preserve">digital </w:t>
      </w:r>
      <w:r w:rsidR="006467AF" w:rsidRPr="009315D9">
        <w:rPr>
          <w:rFonts w:ascii="ATT Aleck Sans" w:hAnsi="ATT Aleck Sans" w:cs="ATT Aleck Sans"/>
        </w:rPr>
        <w:t xml:space="preserve">tools </w:t>
      </w:r>
      <w:r w:rsidR="00E04946" w:rsidRPr="009315D9">
        <w:rPr>
          <w:rFonts w:ascii="ATT Aleck Sans" w:hAnsi="ATT Aleck Sans" w:cs="ATT Aleck Sans"/>
        </w:rPr>
        <w:t>they need to succeed in school and in life</w:t>
      </w:r>
      <w:r w:rsidR="00C5357F" w:rsidRPr="009315D9">
        <w:rPr>
          <w:rFonts w:ascii="ATT Aleck Sans" w:hAnsi="ATT Aleck Sans" w:cs="ATT Aleck Sans"/>
        </w:rPr>
        <w:t xml:space="preserve">. </w:t>
      </w:r>
      <w:r w:rsidR="00BB7AE1" w:rsidRPr="009315D9">
        <w:rPr>
          <w:rFonts w:ascii="ATT Aleck Sans" w:hAnsi="ATT Aleck Sans" w:cs="ATT Aleck Sans"/>
        </w:rPr>
        <w:t xml:space="preserve">By </w:t>
      </w:r>
      <w:r w:rsidR="006467AF" w:rsidRPr="009315D9">
        <w:rPr>
          <w:rFonts w:ascii="ATT Aleck Sans" w:hAnsi="ATT Aleck Sans" w:cs="ATT Aleck Sans"/>
        </w:rPr>
        <w:t>providing</w:t>
      </w:r>
      <w:r w:rsidR="00BB7AE1" w:rsidRPr="009315D9">
        <w:rPr>
          <w:rFonts w:ascii="ATT Aleck Sans" w:hAnsi="ATT Aleck Sans" w:cs="ATT Aleck Sans"/>
        </w:rPr>
        <w:t xml:space="preserve"> </w:t>
      </w:r>
      <w:r w:rsidR="00A16AC6" w:rsidRPr="009315D9">
        <w:rPr>
          <w:rFonts w:ascii="ATT Aleck Sans" w:hAnsi="ATT Aleck Sans" w:cs="ATT Aleck Sans"/>
        </w:rPr>
        <w:t>these</w:t>
      </w:r>
      <w:r w:rsidR="00BB7AE1" w:rsidRPr="009315D9">
        <w:rPr>
          <w:rFonts w:ascii="ATT Aleck Sans" w:hAnsi="ATT Aleck Sans" w:cs="ATT Aleck Sans"/>
        </w:rPr>
        <w:t xml:space="preserve"> </w:t>
      </w:r>
      <w:r w:rsidR="006467AF" w:rsidRPr="009315D9">
        <w:rPr>
          <w:rFonts w:ascii="ATT Aleck Sans" w:hAnsi="ATT Aleck Sans" w:cs="ATT Aleck Sans"/>
        </w:rPr>
        <w:t>digital resources</w:t>
      </w:r>
      <w:r w:rsidR="00A16AC6" w:rsidRPr="009315D9">
        <w:rPr>
          <w:rFonts w:ascii="ATT Aleck Sans" w:hAnsi="ATT Aleck Sans" w:cs="ATT Aleck Sans"/>
        </w:rPr>
        <w:t xml:space="preserve"> to families</w:t>
      </w:r>
      <w:r w:rsidR="00BB7AE1" w:rsidRPr="009315D9">
        <w:rPr>
          <w:rFonts w:ascii="ATT Aleck Sans" w:hAnsi="ATT Aleck Sans" w:cs="ATT Aleck Sans"/>
        </w:rPr>
        <w:t xml:space="preserve">, we are </w:t>
      </w:r>
      <w:r w:rsidR="00482252" w:rsidRPr="009315D9">
        <w:rPr>
          <w:rFonts w:ascii="ATT Aleck Sans" w:hAnsi="ATT Aleck Sans" w:cs="ATT Aleck Sans"/>
        </w:rPr>
        <w:t>helping create a</w:t>
      </w:r>
      <w:r w:rsidR="0074738F" w:rsidRPr="009315D9">
        <w:rPr>
          <w:rFonts w:ascii="ATT Aleck Sans" w:hAnsi="ATT Aleck Sans" w:cs="ATT Aleck Sans"/>
        </w:rPr>
        <w:t xml:space="preserve"> more equitable city and </w:t>
      </w:r>
      <w:r w:rsidR="0094528F" w:rsidRPr="009315D9">
        <w:rPr>
          <w:rFonts w:ascii="ATT Aleck Sans" w:hAnsi="ATT Aleck Sans" w:cs="ATT Aleck Sans"/>
        </w:rPr>
        <w:t>developing</w:t>
      </w:r>
      <w:r w:rsidR="0074738F" w:rsidRPr="009315D9">
        <w:rPr>
          <w:rFonts w:ascii="ATT Aleck Sans" w:hAnsi="ATT Aleck Sans" w:cs="ATT Aleck Sans"/>
        </w:rPr>
        <w:t xml:space="preserve"> pathways of success for </w:t>
      </w:r>
      <w:r w:rsidR="0089479A" w:rsidRPr="009315D9">
        <w:rPr>
          <w:rFonts w:ascii="ATT Aleck Sans" w:hAnsi="ATT Aleck Sans" w:cs="ATT Aleck Sans"/>
        </w:rPr>
        <w:t>more Atlantans.”</w:t>
      </w:r>
    </w:p>
    <w:p w14:paraId="33DF3BA3" w14:textId="77777777" w:rsidR="001305ED" w:rsidRDefault="001305ED" w:rsidP="00580C24">
      <w:pPr>
        <w:rPr>
          <w:rFonts w:ascii="ATT Aleck Sans" w:hAnsi="ATT Aleck Sans" w:cs="ATT Aleck Sans"/>
        </w:rPr>
      </w:pPr>
    </w:p>
    <w:p w14:paraId="42F3C972" w14:textId="233481F6" w:rsidR="006409CE" w:rsidRPr="007B3AD1" w:rsidRDefault="00827B22" w:rsidP="6D6C339E">
      <w:pPr>
        <w:rPr>
          <w:rFonts w:ascii="ATT Aleck Sans" w:hAnsi="ATT Aleck Sans" w:cs="ATT Aleck Sans"/>
        </w:rPr>
      </w:pPr>
      <w:r>
        <w:rPr>
          <w:rFonts w:ascii="ATT Aleck Sans" w:hAnsi="ATT Aleck Sans" w:cs="ATT Aleck Sans"/>
        </w:rPr>
        <w:t>“</w:t>
      </w:r>
      <w:r w:rsidRPr="00827B22">
        <w:rPr>
          <w:rFonts w:ascii="ATT Aleck Sans" w:hAnsi="ATT Aleck Sans" w:cs="ATT Aleck Sans"/>
        </w:rPr>
        <w:t xml:space="preserve">Our relationship with AT&amp;T has flourished over the years, and their support for </w:t>
      </w:r>
      <w:proofErr w:type="spellStart"/>
      <w:r w:rsidRPr="00827B22">
        <w:rPr>
          <w:rFonts w:ascii="ATT Aleck Sans" w:hAnsi="ATT Aleck Sans" w:cs="ATT Aleck Sans"/>
        </w:rPr>
        <w:t>Inspiredu</w:t>
      </w:r>
      <w:proofErr w:type="spellEnd"/>
      <w:r w:rsidRPr="00827B22">
        <w:rPr>
          <w:rFonts w:ascii="ATT Aleck Sans" w:hAnsi="ATT Aleck Sans" w:cs="ATT Aleck Sans"/>
        </w:rPr>
        <w:t xml:space="preserve"> has been unwavering through their volunteerism, in-kind donations, and funding support</w:t>
      </w:r>
      <w:r>
        <w:rPr>
          <w:rFonts w:ascii="ATT Aleck Sans" w:hAnsi="ATT Aleck Sans" w:cs="ATT Aleck Sans"/>
        </w:rPr>
        <w:t xml:space="preserve">,” said </w:t>
      </w:r>
      <w:r w:rsidRPr="006D496A">
        <w:rPr>
          <w:rFonts w:ascii="ATT Aleck Sans" w:hAnsi="ATT Aleck Sans" w:cs="ATT Aleck Sans"/>
          <w:b/>
          <w:bCs/>
        </w:rPr>
        <w:t xml:space="preserve">Richard Hicks, </w:t>
      </w:r>
      <w:proofErr w:type="gramStart"/>
      <w:r w:rsidR="00125C25">
        <w:rPr>
          <w:rFonts w:ascii="ATT Aleck Sans" w:hAnsi="ATT Aleck Sans" w:cs="ATT Aleck Sans"/>
          <w:b/>
          <w:bCs/>
        </w:rPr>
        <w:t>President</w:t>
      </w:r>
      <w:proofErr w:type="gramEnd"/>
      <w:r w:rsidR="00125C25">
        <w:rPr>
          <w:rFonts w:ascii="ATT Aleck Sans" w:hAnsi="ATT Aleck Sans" w:cs="ATT Aleck Sans"/>
          <w:b/>
          <w:bCs/>
        </w:rPr>
        <w:t xml:space="preserve"> and </w:t>
      </w:r>
      <w:r w:rsidRPr="006D496A">
        <w:rPr>
          <w:rFonts w:ascii="ATT Aleck Sans" w:hAnsi="ATT Aleck Sans" w:cs="ATT Aleck Sans"/>
          <w:b/>
          <w:bCs/>
        </w:rPr>
        <w:t xml:space="preserve">Chief Executive Officer, </w:t>
      </w:r>
      <w:proofErr w:type="spellStart"/>
      <w:r w:rsidRPr="006D496A">
        <w:rPr>
          <w:rFonts w:ascii="ATT Aleck Sans" w:hAnsi="ATT Aleck Sans" w:cs="ATT Aleck Sans"/>
          <w:b/>
          <w:bCs/>
        </w:rPr>
        <w:t>Inspiredu</w:t>
      </w:r>
      <w:proofErr w:type="spellEnd"/>
      <w:r>
        <w:rPr>
          <w:rFonts w:ascii="ATT Aleck Sans" w:hAnsi="ATT Aleck Sans" w:cs="ATT Aleck Sans"/>
        </w:rPr>
        <w:t>. “</w:t>
      </w:r>
      <w:r w:rsidRPr="00827B22">
        <w:rPr>
          <w:rFonts w:ascii="ATT Aleck Sans" w:hAnsi="ATT Aleck Sans" w:cs="ATT Aleck Sans"/>
        </w:rPr>
        <w:t>AT&amp;T’s passion for bridging the digital divide has allowed us to continue to impact learners within the community as we work to educate and strengthen the underserved communities within Georgia.</w:t>
      </w:r>
      <w:r>
        <w:rPr>
          <w:rFonts w:ascii="ATT Aleck Sans" w:hAnsi="ATT Aleck Sans" w:cs="ATT Aleck Sans"/>
        </w:rPr>
        <w:t>”</w:t>
      </w:r>
    </w:p>
    <w:p w14:paraId="7745634C" w14:textId="77777777" w:rsidR="00A63113" w:rsidRDefault="00A63113" w:rsidP="1FDDCC4B">
      <w:pPr>
        <w:rPr>
          <w:rFonts w:ascii="ATT Aleck Sans" w:hAnsi="ATT Aleck Sans" w:cs="ATT Aleck Sans"/>
        </w:rPr>
      </w:pPr>
    </w:p>
    <w:p w14:paraId="45CBDB11" w14:textId="2EA0C05D" w:rsidR="00A63113" w:rsidRDefault="009315D9" w:rsidP="1FDDCC4B">
      <w:pPr>
        <w:rPr>
          <w:rFonts w:ascii="ATT Aleck Sans" w:hAnsi="ATT Aleck Sans" w:cs="ATT Aleck Sans"/>
        </w:rPr>
      </w:pPr>
      <w:r w:rsidRPr="009315D9">
        <w:rPr>
          <w:rFonts w:ascii="ATT Aleck Sans" w:hAnsi="ATT Aleck Sans" w:cs="ATT Aleck Sans"/>
        </w:rPr>
        <w:lastRenderedPageBreak/>
        <w:t>"The impact we've made on thousands of students and individuals to-date would not be possible without amazing corporate partners like AT&amp;T</w:t>
      </w:r>
      <w:r>
        <w:rPr>
          <w:rFonts w:ascii="ATT Aleck Sans" w:hAnsi="ATT Aleck Sans" w:cs="ATT Aleck Sans"/>
        </w:rPr>
        <w:t>. They</w:t>
      </w:r>
      <w:r w:rsidRPr="009315D9">
        <w:rPr>
          <w:rFonts w:ascii="ATT Aleck Sans" w:hAnsi="ATT Aleck Sans" w:cs="ATT Aleck Sans"/>
        </w:rPr>
        <w:t xml:space="preserve"> equip </w:t>
      </w:r>
      <w:proofErr w:type="spellStart"/>
      <w:r w:rsidRPr="009315D9">
        <w:rPr>
          <w:rFonts w:ascii="ATT Aleck Sans" w:hAnsi="ATT Aleck Sans" w:cs="ATT Aleck Sans"/>
        </w:rPr>
        <w:t>Compudopt</w:t>
      </w:r>
      <w:proofErr w:type="spellEnd"/>
      <w:r w:rsidRPr="009315D9">
        <w:rPr>
          <w:rFonts w:ascii="ATT Aleck Sans" w:hAnsi="ATT Aleck Sans" w:cs="ATT Aleck Sans"/>
        </w:rPr>
        <w:t xml:space="preserve"> with the tools we need to widen our reach and continue making a change</w:t>
      </w:r>
      <w:r>
        <w:rPr>
          <w:rFonts w:ascii="ATT Aleck Sans" w:hAnsi="ATT Aleck Sans" w:cs="ATT Aleck Sans"/>
        </w:rPr>
        <w:t xml:space="preserve">,” said </w:t>
      </w:r>
      <w:r w:rsidRPr="009315D9">
        <w:rPr>
          <w:rFonts w:ascii="ATT Aleck Sans" w:hAnsi="ATT Aleck Sans" w:cs="ATT Aleck Sans"/>
          <w:b/>
          <w:bCs/>
        </w:rPr>
        <w:t xml:space="preserve">Vonda Malbrough, Senior Director of Community Impact, </w:t>
      </w:r>
      <w:proofErr w:type="spellStart"/>
      <w:r w:rsidRPr="009315D9">
        <w:rPr>
          <w:rFonts w:ascii="ATT Aleck Sans" w:hAnsi="ATT Aleck Sans" w:cs="ATT Aleck Sans"/>
          <w:b/>
          <w:bCs/>
        </w:rPr>
        <w:t>Compudopt</w:t>
      </w:r>
      <w:proofErr w:type="spellEnd"/>
      <w:r>
        <w:rPr>
          <w:rFonts w:ascii="ATT Aleck Sans" w:hAnsi="ATT Aleck Sans" w:cs="ATT Aleck Sans"/>
        </w:rPr>
        <w:t>. “</w:t>
      </w:r>
      <w:r w:rsidRPr="009315D9">
        <w:rPr>
          <w:rFonts w:ascii="ATT Aleck Sans" w:hAnsi="ATT Aleck Sans" w:cs="ATT Aleck Sans"/>
        </w:rPr>
        <w:t>We're so thankful to AT&amp;T for being equally invested in closing the digital divide in an effort to create a better tomorrow."</w:t>
      </w:r>
      <w:r w:rsidRPr="009315D9">
        <w:rPr>
          <w:rFonts w:ascii="ATT Aleck Sans" w:hAnsi="ATT Aleck Sans" w:cs="ATT Aleck Sans"/>
        </w:rPr>
        <w:br/>
      </w:r>
    </w:p>
    <w:p w14:paraId="22FE8787" w14:textId="671A4E94" w:rsidR="00E97EBC" w:rsidRDefault="00327429" w:rsidP="1FDDCC4B">
      <w:pPr>
        <w:rPr>
          <w:rFonts w:ascii="ATT Aleck Sans" w:hAnsi="ATT Aleck Sans" w:cs="ATT Aleck Sans"/>
        </w:rPr>
      </w:pPr>
      <w:r w:rsidRPr="007413D8">
        <w:rPr>
          <w:rFonts w:ascii="ATT Aleck Sans" w:hAnsi="ATT Aleck Sans" w:cs="ATT Aleck Sans"/>
        </w:rPr>
        <w:t>“</w:t>
      </w:r>
      <w:r w:rsidR="00BE24EB" w:rsidRPr="007413D8">
        <w:rPr>
          <w:rFonts w:ascii="ATT Aleck Sans" w:hAnsi="ATT Aleck Sans" w:cs="ATT Aleck Sans"/>
        </w:rPr>
        <w:t>At AT&amp;T, we are committed to helping close the digital divide</w:t>
      </w:r>
      <w:r w:rsidR="00861597" w:rsidRPr="007413D8">
        <w:rPr>
          <w:rFonts w:ascii="ATT Aleck Sans" w:hAnsi="ATT Aleck Sans" w:cs="ATT Aleck Sans"/>
        </w:rPr>
        <w:t xml:space="preserve">, </w:t>
      </w:r>
      <w:r w:rsidRPr="007413D8">
        <w:rPr>
          <w:rFonts w:ascii="ATT Aleck Sans" w:hAnsi="ATT Aleck Sans" w:cs="ATT Aleck Sans"/>
        </w:rPr>
        <w:t>and we are proud to invest in</w:t>
      </w:r>
      <w:r w:rsidR="004C4BEC" w:rsidRPr="007413D8">
        <w:rPr>
          <w:rFonts w:ascii="ATT Aleck Sans" w:hAnsi="ATT Aleck Sans" w:cs="ATT Aleck Sans"/>
        </w:rPr>
        <w:t xml:space="preserve"> initiatives that connect and equip </w:t>
      </w:r>
      <w:r w:rsidR="0011502E" w:rsidRPr="007413D8">
        <w:rPr>
          <w:rFonts w:ascii="ATT Aleck Sans" w:hAnsi="ATT Aleck Sans" w:cs="ATT Aleck Sans"/>
        </w:rPr>
        <w:t xml:space="preserve">Atlanta students and families with the </w:t>
      </w:r>
      <w:r w:rsidR="004C4BEC" w:rsidRPr="007413D8">
        <w:rPr>
          <w:rFonts w:ascii="ATT Aleck Sans" w:hAnsi="ATT Aleck Sans" w:cs="ATT Aleck Sans"/>
        </w:rPr>
        <w:t xml:space="preserve">technology and digital resources </w:t>
      </w:r>
      <w:r w:rsidR="0011502E" w:rsidRPr="007413D8">
        <w:rPr>
          <w:rFonts w:ascii="ATT Aleck Sans" w:hAnsi="ATT Aleck Sans" w:cs="ATT Aleck Sans"/>
        </w:rPr>
        <w:t>they need to thrive,</w:t>
      </w:r>
      <w:r w:rsidRPr="007413D8">
        <w:rPr>
          <w:rFonts w:ascii="ATT Aleck Sans" w:hAnsi="ATT Aleck Sans" w:cs="ATT Aleck Sans"/>
        </w:rPr>
        <w:t xml:space="preserve">” said </w:t>
      </w:r>
      <w:r w:rsidR="00E14284" w:rsidRPr="007413D8">
        <w:rPr>
          <w:rFonts w:ascii="ATT Aleck Sans" w:hAnsi="ATT Aleck Sans" w:cs="ATT Aleck Sans"/>
          <w:b/>
          <w:bCs/>
        </w:rPr>
        <w:t>Venessa Harrison</w:t>
      </w:r>
      <w:r w:rsidRPr="007413D8">
        <w:rPr>
          <w:rFonts w:ascii="ATT Aleck Sans" w:hAnsi="ATT Aleck Sans" w:cs="ATT Aleck Sans"/>
          <w:b/>
          <w:bCs/>
        </w:rPr>
        <w:t xml:space="preserve">, </w:t>
      </w:r>
      <w:r w:rsidR="00E14284" w:rsidRPr="007413D8">
        <w:rPr>
          <w:rFonts w:ascii="ATT Aleck Sans" w:hAnsi="ATT Aleck Sans" w:cs="ATT Aleck Sans"/>
          <w:b/>
          <w:bCs/>
        </w:rPr>
        <w:t>President</w:t>
      </w:r>
      <w:r w:rsidRPr="007413D8">
        <w:rPr>
          <w:rFonts w:ascii="ATT Aleck Sans" w:hAnsi="ATT Aleck Sans" w:cs="ATT Aleck Sans"/>
          <w:b/>
          <w:bCs/>
        </w:rPr>
        <w:t xml:space="preserve">, AT&amp;T </w:t>
      </w:r>
      <w:r w:rsidR="00E14284" w:rsidRPr="007413D8">
        <w:rPr>
          <w:rFonts w:ascii="ATT Aleck Sans" w:hAnsi="ATT Aleck Sans" w:cs="ATT Aleck Sans"/>
          <w:b/>
          <w:bCs/>
        </w:rPr>
        <w:t>Southeast Coastal States</w:t>
      </w:r>
      <w:r w:rsidRPr="007413D8">
        <w:rPr>
          <w:rFonts w:ascii="ATT Aleck Sans" w:hAnsi="ATT Aleck Sans" w:cs="ATT Aleck Sans"/>
        </w:rPr>
        <w:t xml:space="preserve">. </w:t>
      </w:r>
      <w:r w:rsidR="0011502E" w:rsidRPr="007413D8">
        <w:rPr>
          <w:rFonts w:ascii="ATT Aleck Sans" w:hAnsi="ATT Aleck Sans" w:cs="ATT Aleck Sans"/>
        </w:rPr>
        <w:t>“</w:t>
      </w:r>
      <w:r w:rsidR="00712726" w:rsidRPr="007413D8">
        <w:rPr>
          <w:rFonts w:ascii="ATT Aleck Sans" w:hAnsi="ATT Aleck Sans" w:cs="ATT Aleck Sans"/>
        </w:rPr>
        <w:t>T</w:t>
      </w:r>
      <w:r w:rsidR="00AE7278" w:rsidRPr="007413D8">
        <w:rPr>
          <w:rFonts w:ascii="ATT Aleck Sans" w:hAnsi="ATT Aleck Sans" w:cs="ATT Aleck Sans"/>
        </w:rPr>
        <w:t>hrough t</w:t>
      </w:r>
      <w:r w:rsidR="00712726" w:rsidRPr="007413D8">
        <w:rPr>
          <w:rFonts w:ascii="ATT Aleck Sans" w:hAnsi="ATT Aleck Sans" w:cs="ATT Aleck Sans"/>
        </w:rPr>
        <w:t xml:space="preserve">his collaboration with </w:t>
      </w:r>
      <w:proofErr w:type="spellStart"/>
      <w:r w:rsidR="00712726" w:rsidRPr="007413D8">
        <w:rPr>
          <w:rFonts w:ascii="ATT Aleck Sans" w:hAnsi="ATT Aleck Sans" w:cs="ATT Aleck Sans"/>
        </w:rPr>
        <w:t>Inspiredu</w:t>
      </w:r>
      <w:proofErr w:type="spellEnd"/>
      <w:r w:rsidR="00712726" w:rsidRPr="007413D8">
        <w:rPr>
          <w:rFonts w:ascii="ATT Aleck Sans" w:hAnsi="ATT Aleck Sans" w:cs="ATT Aleck Sans"/>
        </w:rPr>
        <w:t xml:space="preserve"> and </w:t>
      </w:r>
      <w:proofErr w:type="spellStart"/>
      <w:r w:rsidR="00712726" w:rsidRPr="007413D8">
        <w:rPr>
          <w:rFonts w:ascii="ATT Aleck Sans" w:hAnsi="ATT Aleck Sans" w:cs="ATT Aleck Sans"/>
        </w:rPr>
        <w:t>Compudopt</w:t>
      </w:r>
      <w:proofErr w:type="spellEnd"/>
      <w:r w:rsidR="00AE7278" w:rsidRPr="007413D8">
        <w:rPr>
          <w:rFonts w:ascii="ATT Aleck Sans" w:hAnsi="ATT Aleck Sans" w:cs="ATT Aleck Sans"/>
        </w:rPr>
        <w:t xml:space="preserve">, we are empowering youth in Atlanta with the promise of tomorrow and connecting more Atlantans to greater possibility.” </w:t>
      </w:r>
    </w:p>
    <w:p w14:paraId="01449027" w14:textId="77777777" w:rsidR="007413D8" w:rsidRDefault="007413D8" w:rsidP="1FDDCC4B">
      <w:pPr>
        <w:rPr>
          <w:rFonts w:ascii="ATT Aleck Sans" w:hAnsi="ATT Aleck Sans" w:cs="ATT Aleck Sans"/>
        </w:rPr>
      </w:pPr>
    </w:p>
    <w:p w14:paraId="294ECC9B" w14:textId="77777777" w:rsidR="00E14284" w:rsidRPr="00B47AA4" w:rsidRDefault="00E14284" w:rsidP="1FDDCC4B">
      <w:pPr>
        <w:rPr>
          <w:rFonts w:ascii="ATT Aleck Sans" w:hAnsi="ATT Aleck Sans" w:cs="ATT Aleck Sans"/>
          <w:sz w:val="22"/>
          <w:szCs w:val="22"/>
        </w:rPr>
      </w:pPr>
    </w:p>
    <w:p w14:paraId="0D234546" w14:textId="77777777" w:rsidR="00E14284" w:rsidRPr="002D0204" w:rsidRDefault="00E14284" w:rsidP="00E14284">
      <w:pPr>
        <w:rPr>
          <w:rFonts w:ascii="ATT Aleck Sans" w:hAnsi="ATT Aleck Sans" w:cs="ATT Aleck Sans"/>
          <w:b/>
          <w:bCs/>
          <w:sz w:val="20"/>
          <w:szCs w:val="20"/>
        </w:rPr>
      </w:pPr>
      <w:r w:rsidRPr="002D0204">
        <w:rPr>
          <w:rFonts w:ascii="ATT Aleck Sans" w:hAnsi="ATT Aleck Sans" w:cs="ATT Aleck Sans"/>
          <w:b/>
          <w:bCs/>
          <w:sz w:val="20"/>
          <w:szCs w:val="20"/>
        </w:rPr>
        <w:t xml:space="preserve">About </w:t>
      </w:r>
      <w:proofErr w:type="spellStart"/>
      <w:r w:rsidRPr="002D0204">
        <w:rPr>
          <w:rFonts w:ascii="ATT Aleck Sans" w:hAnsi="ATT Aleck Sans" w:cs="ATT Aleck Sans"/>
          <w:b/>
          <w:bCs/>
          <w:sz w:val="20"/>
          <w:szCs w:val="20"/>
        </w:rPr>
        <w:t>Inspiredu</w:t>
      </w:r>
      <w:proofErr w:type="spellEnd"/>
    </w:p>
    <w:p w14:paraId="7B355F07" w14:textId="538C563A" w:rsidR="00E14284" w:rsidRPr="002D0204" w:rsidRDefault="00E14284" w:rsidP="00E14284">
      <w:pPr>
        <w:rPr>
          <w:rFonts w:ascii="ATT Aleck Sans" w:hAnsi="ATT Aleck Sans" w:cs="ATT Aleck Sans"/>
          <w:sz w:val="20"/>
          <w:szCs w:val="20"/>
        </w:rPr>
      </w:pPr>
      <w:r w:rsidRPr="002D0204">
        <w:rPr>
          <w:rFonts w:ascii="ATT Aleck Sans" w:hAnsi="ATT Aleck Sans" w:cs="ATT Aleck Sans"/>
          <w:sz w:val="20"/>
          <w:szCs w:val="20"/>
        </w:rPr>
        <w:t xml:space="preserve">Since 2007, </w:t>
      </w:r>
      <w:proofErr w:type="spellStart"/>
      <w:r w:rsidRPr="002D0204">
        <w:rPr>
          <w:rFonts w:ascii="ATT Aleck Sans" w:hAnsi="ATT Aleck Sans" w:cs="ATT Aleck Sans"/>
          <w:sz w:val="20"/>
          <w:szCs w:val="20"/>
        </w:rPr>
        <w:t>Inspiredu</w:t>
      </w:r>
      <w:proofErr w:type="spellEnd"/>
      <w:r w:rsidRPr="002D0204">
        <w:rPr>
          <w:rFonts w:ascii="ATT Aleck Sans" w:hAnsi="ATT Aleck Sans" w:cs="ATT Aleck Sans"/>
          <w:sz w:val="20"/>
          <w:szCs w:val="20"/>
        </w:rPr>
        <w:t xml:space="preserve"> has brought families together for fun days of learning while providing the essential tech tools and support needed for a strong home learning environment. </w:t>
      </w:r>
      <w:proofErr w:type="spellStart"/>
      <w:r w:rsidRPr="002D0204">
        <w:rPr>
          <w:rFonts w:ascii="ATT Aleck Sans" w:hAnsi="ATT Aleck Sans" w:cs="ATT Aleck Sans"/>
          <w:sz w:val="20"/>
          <w:szCs w:val="20"/>
        </w:rPr>
        <w:t>Inspiredu</w:t>
      </w:r>
      <w:proofErr w:type="spellEnd"/>
      <w:r w:rsidRPr="002D0204">
        <w:rPr>
          <w:rFonts w:ascii="ATT Aleck Sans" w:hAnsi="ATT Aleck Sans" w:cs="ATT Aleck Sans"/>
          <w:sz w:val="20"/>
          <w:szCs w:val="20"/>
        </w:rPr>
        <w:t xml:space="preserve"> inspires its communities' digital champions while striving to amplify digital inclusion and promote educational equity for all learners throughout the Atlanta metro and the state of Georgia. To learn more, please visit </w:t>
      </w:r>
      <w:hyperlink r:id="rId14" w:history="1">
        <w:r w:rsidRPr="002D0204">
          <w:rPr>
            <w:rStyle w:val="Hyperlink"/>
            <w:rFonts w:ascii="ATT Aleck Sans" w:hAnsi="ATT Aleck Sans" w:cs="ATT Aleck Sans"/>
            <w:sz w:val="20"/>
            <w:szCs w:val="20"/>
          </w:rPr>
          <w:t>https://www.iuatl.org</w:t>
        </w:r>
      </w:hyperlink>
      <w:r w:rsidRPr="002D0204">
        <w:rPr>
          <w:rFonts w:ascii="ATT Aleck Sans" w:hAnsi="ATT Aleck Sans" w:cs="ATT Aleck Sans"/>
          <w:sz w:val="20"/>
          <w:szCs w:val="20"/>
        </w:rPr>
        <w:t>.</w:t>
      </w:r>
    </w:p>
    <w:p w14:paraId="491DA4B9" w14:textId="77777777" w:rsidR="00E14284" w:rsidRDefault="00E14284" w:rsidP="00E14284">
      <w:pPr>
        <w:rPr>
          <w:rFonts w:ascii="ATT Aleck Sans" w:hAnsi="ATT Aleck Sans" w:cs="ATT Aleck Sans"/>
          <w:b/>
          <w:bCs/>
          <w:sz w:val="22"/>
          <w:szCs w:val="22"/>
        </w:rPr>
      </w:pPr>
    </w:p>
    <w:p w14:paraId="79A1C70B" w14:textId="58AEE896" w:rsidR="004D31AB" w:rsidRPr="00345251" w:rsidRDefault="00D404D9" w:rsidP="00E14284">
      <w:pPr>
        <w:rPr>
          <w:rFonts w:ascii="ATT Aleck Sans" w:hAnsi="ATT Aleck Sans" w:cs="ATT Aleck Sans"/>
          <w:b/>
          <w:sz w:val="22"/>
          <w:szCs w:val="22"/>
        </w:rPr>
      </w:pPr>
      <w:r w:rsidRPr="00B47AA4">
        <w:rPr>
          <w:rFonts w:ascii="ATT Aleck Sans" w:hAnsi="ATT Aleck Sans" w:cs="ATT Aleck Sans"/>
          <w:b/>
          <w:sz w:val="22"/>
          <w:szCs w:val="22"/>
        </w:rPr>
        <w:t>*About Philanthropy &amp; Social Innovation at AT&amp;T</w:t>
      </w:r>
    </w:p>
    <w:p w14:paraId="3C2A9253" w14:textId="09386570" w:rsidR="6A2560F0" w:rsidRDefault="6A2560F0" w:rsidP="1FDDCC4B">
      <w:pPr>
        <w:spacing w:after="160" w:line="259" w:lineRule="auto"/>
        <w:rPr>
          <w:rFonts w:ascii="ATT Aleck Sans" w:eastAsia="ATT Aleck Sans" w:hAnsi="ATT Aleck Sans" w:cs="ATT Aleck Sans"/>
          <w:sz w:val="20"/>
          <w:szCs w:val="20"/>
        </w:rPr>
      </w:pPr>
      <w:r w:rsidRPr="382F859F">
        <w:rPr>
          <w:rFonts w:ascii="ATT Aleck Sans" w:eastAsia="ATT Aleck Sans" w:hAnsi="ATT Aleck Sans" w:cs="ATT Aleck Sans"/>
          <w:color w:val="000000" w:themeColor="text2"/>
          <w:sz w:val="20"/>
          <w:szCs w:val="20"/>
        </w:rPr>
        <w:t>We’re committed to advancing education, creating opportunities, strengthening communities, and improving lives. As part of our companywide commitment to address the digital divide, we launched AT&amp;T Connected Learning to invest in connectivity and technology, digital literacy, and education solutions to help today’s learners succeed inside and outside of the classroom. Since 2008 we’ve committed to programs that help millions of students across all 50 states and around the world, particularly those in underserved communities.</w:t>
      </w:r>
    </w:p>
    <w:p w14:paraId="51F02887" w14:textId="749A90ED" w:rsidR="1FDDCC4B" w:rsidRDefault="1FDDCC4B" w:rsidP="1FDDCC4B">
      <w:pPr>
        <w:rPr>
          <w:rFonts w:ascii="ATT Aleck Sans" w:hAnsi="ATT Aleck Sans" w:cs="ATT Aleck Sans"/>
          <w:sz w:val="20"/>
          <w:szCs w:val="20"/>
        </w:rPr>
      </w:pPr>
    </w:p>
    <w:p w14:paraId="06C6EE96" w14:textId="77777777" w:rsidR="004D31AB" w:rsidRPr="00B47AA4" w:rsidRDefault="004D31AB">
      <w:pPr>
        <w:rPr>
          <w:rFonts w:ascii="ATT Aleck Sans" w:hAnsi="ATT Aleck Sans" w:cs="ATT Aleck Sans"/>
          <w:i/>
          <w:sz w:val="21"/>
          <w:szCs w:val="21"/>
        </w:rPr>
      </w:pPr>
    </w:p>
    <w:p w14:paraId="10F6020C" w14:textId="3721AB38" w:rsidR="00F33E0E" w:rsidRPr="00B47AA4" w:rsidRDefault="00D404D9" w:rsidP="00311DF3">
      <w:pPr>
        <w:pStyle w:val="Heading3"/>
        <w:tabs>
          <w:tab w:val="left" w:pos="4080"/>
        </w:tabs>
        <w:spacing w:after="0"/>
        <w:rPr>
          <w:rFonts w:ascii="ATT Aleck Sans" w:hAnsi="ATT Aleck Sans" w:cs="ATT Aleck Sans"/>
          <w:color w:val="009FDB"/>
          <w:sz w:val="22"/>
          <w:szCs w:val="22"/>
        </w:rPr>
      </w:pPr>
      <w:r w:rsidRPr="00B47AA4">
        <w:rPr>
          <w:rFonts w:ascii="ATT Aleck Sans" w:hAnsi="ATT Aleck Sans" w:cs="ATT Aleck Sans"/>
          <w:color w:val="009FDB"/>
          <w:sz w:val="22"/>
          <w:szCs w:val="22"/>
        </w:rPr>
        <w:t>For more information, contact:</w:t>
      </w:r>
      <w:r w:rsidRPr="00B47AA4">
        <w:rPr>
          <w:rFonts w:ascii="ATT Aleck Sans" w:hAnsi="ATT Aleck Sans" w:cs="ATT Aleck Sans"/>
          <w:color w:val="009FDB"/>
          <w:sz w:val="22"/>
          <w:szCs w:val="22"/>
        </w:rPr>
        <w:tab/>
      </w:r>
    </w:p>
    <w:p w14:paraId="7D3C3A1F" w14:textId="413B99BC" w:rsidR="00311DF3" w:rsidRPr="006D1691" w:rsidRDefault="00E33502" w:rsidP="00311DF3">
      <w:pPr>
        <w:pStyle w:val="ATTBodyCopy"/>
        <w:spacing w:line="240" w:lineRule="auto"/>
        <w:rPr>
          <w:rFonts w:ascii="ATT Aleck Sans" w:hAnsi="ATT Aleck Sans" w:cs="ATT Aleck Sans"/>
          <w:sz w:val="20"/>
          <w:szCs w:val="20"/>
        </w:rPr>
      </w:pPr>
      <w:r>
        <w:rPr>
          <w:rFonts w:ascii="ATT Aleck Sans" w:hAnsi="ATT Aleck Sans" w:cs="ATT Aleck Sans"/>
          <w:sz w:val="20"/>
          <w:szCs w:val="20"/>
        </w:rPr>
        <w:t>NAME</w:t>
      </w:r>
    </w:p>
    <w:p w14:paraId="691A59C2" w14:textId="77777777" w:rsidR="00124ACD" w:rsidRDefault="00311DF3" w:rsidP="00124ACD">
      <w:pPr>
        <w:pStyle w:val="ATTBodyCopy"/>
        <w:spacing w:line="240" w:lineRule="auto"/>
        <w:rPr>
          <w:rFonts w:ascii="ATT Aleck Sans" w:hAnsi="ATT Aleck Sans" w:cs="ATT Aleck Sans"/>
          <w:sz w:val="20"/>
          <w:szCs w:val="20"/>
        </w:rPr>
      </w:pPr>
      <w:r w:rsidRPr="006D1691">
        <w:rPr>
          <w:rFonts w:ascii="ATT Aleck Sans" w:hAnsi="ATT Aleck Sans" w:cs="ATT Aleck Sans"/>
          <w:sz w:val="20"/>
          <w:szCs w:val="20"/>
        </w:rPr>
        <w:t>AT&amp;T Corporate Communications</w:t>
      </w:r>
    </w:p>
    <w:p w14:paraId="6EA496AA" w14:textId="7B59EF28" w:rsidR="00124ACD" w:rsidRDefault="00E33502" w:rsidP="00124ACD">
      <w:pPr>
        <w:pStyle w:val="ATTBodyCopy"/>
        <w:spacing w:line="240" w:lineRule="auto"/>
        <w:rPr>
          <w:rFonts w:ascii="ATT Aleck Sans" w:hAnsi="ATT Aleck Sans" w:cs="ATT Aleck Sans"/>
          <w:sz w:val="20"/>
          <w:szCs w:val="20"/>
        </w:rPr>
      </w:pPr>
      <w:r>
        <w:rPr>
          <w:rFonts w:ascii="ATT Aleck Sans" w:hAnsi="ATT Aleck Sans" w:cs="ATT Aleck Sans"/>
          <w:sz w:val="20"/>
          <w:szCs w:val="20"/>
        </w:rPr>
        <w:t>NUMBER</w:t>
      </w:r>
    </w:p>
    <w:p w14:paraId="6E748770" w14:textId="46CEC1AA" w:rsidR="004D31AB" w:rsidRPr="00B47AA4" w:rsidRDefault="00E33502" w:rsidP="00F33E0E">
      <w:pPr>
        <w:pStyle w:val="ListParagraph"/>
        <w:ind w:left="0"/>
        <w:rPr>
          <w:rFonts w:ascii="ATT Aleck Sans" w:hAnsi="ATT Aleck Sans" w:cs="ATT Aleck Sans"/>
        </w:rPr>
      </w:pPr>
      <w:r>
        <w:rPr>
          <w:rFonts w:ascii="ATT Aleck Sans" w:eastAsiaTheme="minorEastAsia" w:hAnsi="ATT Aleck Sans" w:cs="ATT Aleck Sans"/>
          <w:sz w:val="20"/>
          <w:szCs w:val="20"/>
        </w:rPr>
        <w:t>EMAIL</w:t>
      </w:r>
    </w:p>
    <w:p w14:paraId="077CCA14" w14:textId="77777777" w:rsidR="004D31AB" w:rsidRPr="00B47AA4" w:rsidRDefault="004D31AB">
      <w:pPr>
        <w:tabs>
          <w:tab w:val="left" w:pos="3435"/>
        </w:tabs>
        <w:rPr>
          <w:rFonts w:ascii="ATT Aleck Sans" w:hAnsi="ATT Aleck Sans" w:cs="ATT Aleck Sans"/>
        </w:rPr>
      </w:pPr>
    </w:p>
    <w:sectPr w:rsidR="004D31AB" w:rsidRPr="00B47AA4">
      <w:headerReference w:type="default" r:id="rId15"/>
      <w:footerReference w:type="default" r:id="rId16"/>
      <w:headerReference w:type="first" r:id="rId17"/>
      <w:footerReference w:type="first" r:id="rId18"/>
      <w:pgSz w:w="12240" w:h="15840"/>
      <w:pgMar w:top="2160" w:right="1440" w:bottom="1440" w:left="1440" w:header="720" w:footer="54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A053" w14:textId="77777777" w:rsidR="005E05A1" w:rsidRDefault="005E05A1">
      <w:r>
        <w:separator/>
      </w:r>
    </w:p>
  </w:endnote>
  <w:endnote w:type="continuationSeparator" w:id="0">
    <w:p w14:paraId="3A3ACDEE" w14:textId="77777777" w:rsidR="005E05A1" w:rsidRDefault="005E05A1">
      <w:r>
        <w:continuationSeparator/>
      </w:r>
    </w:p>
  </w:endnote>
  <w:endnote w:type="continuationNotice" w:id="1">
    <w:p w14:paraId="429DD29D" w14:textId="77777777" w:rsidR="005E05A1" w:rsidRDefault="005E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TT Aleck Sans">
    <w:panose1 w:val="020B0503020203020204"/>
    <w:charset w:val="00"/>
    <w:family w:val="swiss"/>
    <w:pitch w:val="variable"/>
    <w:sig w:usb0="A000006F" w:usb1="5000004B" w:usb2="00000008"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AD57" w14:textId="23FC1698" w:rsidR="004D31AB" w:rsidRDefault="00D404D9">
    <w:pPr>
      <w:pStyle w:val="Footer"/>
      <w:ind w:right="360"/>
    </w:pPr>
    <w:r>
      <w:fldChar w:fldCharType="begin"/>
    </w:r>
    <w:r>
      <w:instrText>DATE \@"MMMM\ d', 'yyyy"</w:instrText>
    </w:r>
    <w:r>
      <w:fldChar w:fldCharType="separate"/>
    </w:r>
    <w:r w:rsidR="00477320">
      <w:rPr>
        <w:noProof/>
      </w:rPr>
      <w:t>November 2, 2023</w:t>
    </w:r>
    <w:r>
      <w:fldChar w:fldCharType="end"/>
    </w:r>
  </w:p>
  <w:p w14:paraId="37DDC1B1" w14:textId="397BB6E3" w:rsidR="004D31AB" w:rsidRDefault="00D404D9">
    <w:pPr>
      <w:pStyle w:val="Footer"/>
      <w:rPr>
        <w:spacing w:val="-1"/>
      </w:rPr>
    </w:pPr>
    <w:r>
      <w:rPr>
        <w:spacing w:val="-1"/>
      </w:rPr>
      <w:t>© 20</w:t>
    </w:r>
    <w:r w:rsidR="006427B8">
      <w:rPr>
        <w:spacing w:val="-1"/>
      </w:rPr>
      <w:t>23</w:t>
    </w:r>
    <w:r>
      <w:rPr>
        <w:spacing w:val="-1"/>
      </w:rPr>
      <w:t xml:space="preserve"> AT&amp;T Intellectual Property. All rights reserved. AT&amp;T and the Globe logo are registered trademarks of AT&amp;T Intellectual Property.</w:t>
    </w:r>
    <w:r>
      <w:rPr>
        <w:noProof/>
      </w:rPr>
      <mc:AlternateContent>
        <mc:Choice Requires="wps">
          <w:drawing>
            <wp:anchor distT="0" distB="0" distL="0" distR="0" simplePos="0" relativeHeight="251658242" behindDoc="0" locked="0" layoutInCell="0" allowOverlap="1" wp14:anchorId="5A302206" wp14:editId="0396220A">
              <wp:simplePos x="0" y="0"/>
              <wp:positionH relativeFrom="page">
                <wp:posOffset>6630035</wp:posOffset>
              </wp:positionH>
              <wp:positionV relativeFrom="page">
                <wp:posOffset>9601835</wp:posOffset>
              </wp:positionV>
              <wp:extent cx="240665" cy="1085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665" cy="108585"/>
                      </a:xfrm>
                      <a:prstGeom prst="rect">
                        <a:avLst/>
                      </a:prstGeom>
                      <a:solidFill>
                        <a:srgbClr val="FFFFFF">
                          <a:alpha val="0"/>
                        </a:srgbClr>
                      </a:solidFill>
                    </wps:spPr>
                    <wps:txbx>
                      <w:txbxContent>
                        <w:p w14:paraId="3B742B65" w14:textId="77777777" w:rsidR="004D31AB" w:rsidRDefault="00D404D9">
                          <w:pPr>
                            <w:pStyle w:val="Footer"/>
                            <w:rPr>
                              <w:rStyle w:val="PageNumber"/>
                            </w:rPr>
                          </w:pPr>
                          <w:r>
                            <w:rPr>
                              <w:rStyle w:val="PageNumber"/>
                            </w:rPr>
                            <w:t xml:space="preserve">Page </w:t>
                          </w: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txbxContent>
                    </wps:txbx>
                    <wps:bodyPr lIns="0" tIns="0" rIns="0" bIns="0" anchor="t">
                      <a:spAutoFit/>
                    </wps:bodyPr>
                  </wps:wsp>
                </a:graphicData>
              </a:graphic>
            </wp:anchor>
          </w:drawing>
        </mc:Choice>
        <mc:Fallback>
          <w:pict>
            <v:shapetype w14:anchorId="5A302206" id="_x0000_t202" coordsize="21600,21600" o:spt="202" path="m,l,21600r21600,l21600,xe">
              <v:stroke joinstyle="miter"/>
              <v:path gradientshapeok="t" o:connecttype="rect"/>
            </v:shapetype>
            <v:shape id="Text Box 3" o:spid="_x0000_s1026" type="#_x0000_t202" style="position:absolute;margin-left:522.05pt;margin-top:756.05pt;width:18.95pt;height:8.5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" o:allowincell="f" stroked="f">
              <v:fill opacity="0"/>
              <v:textbox style="mso-fit-shape-to-text:t" inset="0,0,0,0">
                <w:txbxContent>
                  <w:p w14:paraId="3B742B65" w14:textId="77777777" w:rsidR="004D31AB" w:rsidRDefault="00D404D9">
                    <w:pPr>
                      <w:pStyle w:val="Footer"/>
                      <w:rPr>
                        <w:rStyle w:val="PageNumber"/>
                      </w:rPr>
                    </w:pPr>
                    <w:r>
                      <w:rPr>
                        <w:rStyle w:val="PageNumber"/>
                      </w:rPr>
                      <w:t xml:space="preserve">Page </w:t>
                    </w: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6DFF" w14:textId="5A240046" w:rsidR="004D31AB" w:rsidRDefault="00D404D9">
    <w:pPr>
      <w:pStyle w:val="Footer"/>
      <w:rPr>
        <w:spacing w:val="-1"/>
      </w:rPr>
    </w:pPr>
    <w:r>
      <w:rPr>
        <w:spacing w:val="-1"/>
      </w:rPr>
      <w:t>© 20</w:t>
    </w:r>
    <w:r w:rsidR="00334FF9">
      <w:rPr>
        <w:spacing w:val="-1"/>
      </w:rPr>
      <w:t>2</w:t>
    </w:r>
    <w:r w:rsidR="006427B8">
      <w:rPr>
        <w:spacing w:val="-1"/>
      </w:rPr>
      <w:t>3</w:t>
    </w:r>
    <w:r w:rsidR="00334FF9">
      <w:rPr>
        <w:spacing w:val="-1"/>
      </w:rPr>
      <w:t xml:space="preserve"> </w:t>
    </w:r>
    <w:r>
      <w:rPr>
        <w:spacing w:val="-1"/>
      </w:rPr>
      <w:t>AT&amp;T Intellectual Property. All rights reserved. AT&amp;T and the Globe logo are registered trademarks of AT&amp;T Intellectual Property.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21DC" w14:textId="77777777" w:rsidR="005E05A1" w:rsidRDefault="005E05A1">
      <w:r>
        <w:separator/>
      </w:r>
    </w:p>
  </w:footnote>
  <w:footnote w:type="continuationSeparator" w:id="0">
    <w:p w14:paraId="207198E6" w14:textId="77777777" w:rsidR="005E05A1" w:rsidRDefault="005E05A1">
      <w:r>
        <w:continuationSeparator/>
      </w:r>
    </w:p>
  </w:footnote>
  <w:footnote w:type="continuationNotice" w:id="1">
    <w:p w14:paraId="3EB80501" w14:textId="77777777" w:rsidR="005E05A1" w:rsidRDefault="005E0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3B4" w14:textId="77777777" w:rsidR="004D31AB" w:rsidRDefault="00D404D9">
    <w:pPr>
      <w:pStyle w:val="Header"/>
    </w:pPr>
    <w:r>
      <w:rPr>
        <w:noProof/>
      </w:rPr>
      <w:drawing>
        <wp:anchor distT="0" distB="0" distL="0" distR="0" simplePos="0" relativeHeight="251658240" behindDoc="1" locked="0" layoutInCell="0" allowOverlap="1" wp14:anchorId="22874DF8" wp14:editId="3BC6F19F">
          <wp:simplePos x="0" y="0"/>
          <wp:positionH relativeFrom="page">
            <wp:posOffset>91440</wp:posOffset>
          </wp:positionH>
          <wp:positionV relativeFrom="page">
            <wp:posOffset>73025</wp:posOffset>
          </wp:positionV>
          <wp:extent cx="1142365" cy="1142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1142365" cy="11423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0BA" w14:textId="25C43ABF" w:rsidR="004D31AB" w:rsidRDefault="00D404D9">
    <w:pPr>
      <w:pStyle w:val="Heading1"/>
      <w:ind w:firstLine="720"/>
    </w:pPr>
    <w:r>
      <w:t xml:space="preserve">News Release </w:t>
    </w:r>
  </w:p>
  <w:p w14:paraId="398EE805" w14:textId="77777777" w:rsidR="004D31AB" w:rsidRDefault="00D404D9">
    <w:pPr>
      <w:pStyle w:val="Header"/>
    </w:pPr>
    <w:r>
      <w:rPr>
        <w:noProof/>
      </w:rPr>
      <w:drawing>
        <wp:anchor distT="0" distB="0" distL="0" distR="0" simplePos="0" relativeHeight="251658241" behindDoc="1" locked="0" layoutInCell="0" allowOverlap="1" wp14:anchorId="31A495A7" wp14:editId="120DEE1B">
          <wp:simplePos x="0" y="0"/>
          <wp:positionH relativeFrom="page">
            <wp:posOffset>91440</wp:posOffset>
          </wp:positionH>
          <wp:positionV relativeFrom="page">
            <wp:posOffset>73025</wp:posOffset>
          </wp:positionV>
          <wp:extent cx="1142365" cy="1142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142365" cy="1142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A1F"/>
    <w:multiLevelType w:val="multilevel"/>
    <w:tmpl w:val="B8F4DDEA"/>
    <w:lvl w:ilvl="0">
      <w:start w:val="1"/>
      <w:numFmt w:val="bullet"/>
      <w:pStyle w:val="ATTBodyCopywithBullets"/>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DFA1844"/>
    <w:multiLevelType w:val="multilevel"/>
    <w:tmpl w:val="62581E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944406A"/>
    <w:multiLevelType w:val="multilevel"/>
    <w:tmpl w:val="E5081002"/>
    <w:lvl w:ilvl="0">
      <w:start w:val="1"/>
      <w:numFmt w:val="bullet"/>
      <w:pStyle w:val="List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o"/>
      <w:lvlJc w:val="left"/>
      <w:pPr>
        <w:tabs>
          <w:tab w:val="num" w:pos="0"/>
        </w:tabs>
        <w:ind w:left="1080" w:hanging="360"/>
      </w:pPr>
      <w:rPr>
        <w:rFonts w:ascii="Courier New" w:hAnsi="Courier New" w:cs="Courier New"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Calibri" w:hAnsi="Calibri" w:cs="Calibri" w:hint="default"/>
      </w:rPr>
    </w:lvl>
    <w:lvl w:ilvl="5">
      <w:start w:val="1"/>
      <w:numFmt w:val="bullet"/>
      <w:lvlText w:val=""/>
      <w:lvlJc w:val="left"/>
      <w:pPr>
        <w:tabs>
          <w:tab w:val="num" w:pos="0"/>
        </w:tabs>
        <w:ind w:left="2160" w:hanging="360"/>
      </w:pPr>
      <w:rPr>
        <w:rFonts w:ascii="Symbol" w:hAnsi="Symbol" w:cs="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o"/>
      <w:lvlJc w:val="left"/>
      <w:pPr>
        <w:tabs>
          <w:tab w:val="num" w:pos="0"/>
        </w:tabs>
        <w:ind w:left="2880" w:hanging="360"/>
      </w:pPr>
      <w:rPr>
        <w:rFonts w:ascii="Courier New" w:hAnsi="Courier New" w:cs="Courier New" w:hint="default"/>
      </w:rPr>
    </w:lvl>
    <w:lvl w:ilvl="8">
      <w:start w:val="1"/>
      <w:numFmt w:val="bullet"/>
      <w:lvlText w:val=""/>
      <w:lvlJc w:val="left"/>
      <w:pPr>
        <w:tabs>
          <w:tab w:val="num" w:pos="0"/>
        </w:tabs>
        <w:ind w:left="3240" w:hanging="360"/>
      </w:pPr>
      <w:rPr>
        <w:rFonts w:ascii="Symbol" w:hAnsi="Symbol" w:cs="Symbol" w:hint="default"/>
      </w:rPr>
    </w:lvl>
  </w:abstractNum>
  <w:abstractNum w:abstractNumId="3" w15:restartNumberingAfterBreak="0">
    <w:nsid w:val="69897454"/>
    <w:multiLevelType w:val="hybridMultilevel"/>
    <w:tmpl w:val="26AC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84B2C"/>
    <w:multiLevelType w:val="multilevel"/>
    <w:tmpl w:val="30E40D74"/>
    <w:lvl w:ilvl="0">
      <w:start w:val="1"/>
      <w:numFmt w:val="decimal"/>
      <w:pStyle w:val="ListNumber2"/>
      <w:lvlText w:val="%1."/>
      <w:lvlJc w:val="left"/>
      <w:pPr>
        <w:tabs>
          <w:tab w:val="num" w:pos="0"/>
        </w:tabs>
        <w:ind w:left="360" w:hanging="360"/>
      </w:pPr>
    </w:lvl>
    <w:lvl w:ilvl="1">
      <w:start w:val="1"/>
      <w:numFmt w:val="upp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lowerLetter"/>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lowerLetter"/>
      <w:lvlText w:val="(%6)"/>
      <w:lvlJc w:val="left"/>
      <w:pPr>
        <w:tabs>
          <w:tab w:val="num" w:pos="0"/>
        </w:tabs>
        <w:ind w:left="2160" w:hanging="360"/>
      </w:pPr>
    </w:lvl>
    <w:lvl w:ilvl="6">
      <w:start w:val="1"/>
      <w:numFmt w:val="lowerRoman"/>
      <w:lvlText w:val="(%7)"/>
      <w:lvlJc w:val="left"/>
      <w:pPr>
        <w:tabs>
          <w:tab w:val="num" w:pos="0"/>
        </w:tabs>
        <w:ind w:left="2520" w:hanging="360"/>
      </w:pPr>
    </w:lvl>
    <w:lvl w:ilvl="7">
      <w:start w:val="1"/>
      <w:numFmt w:val="lowerLetter"/>
      <w:lvlText w:val="%8 – "/>
      <w:lvlJc w:val="left"/>
      <w:pPr>
        <w:tabs>
          <w:tab w:val="num" w:pos="0"/>
        </w:tabs>
        <w:ind w:left="2880" w:hanging="360"/>
      </w:pPr>
    </w:lvl>
    <w:lvl w:ilvl="8">
      <w:start w:val="1"/>
      <w:numFmt w:val="lowerRoman"/>
      <w:lvlText w:val="%9 – "/>
      <w:lvlJc w:val="left"/>
      <w:pPr>
        <w:tabs>
          <w:tab w:val="num" w:pos="0"/>
        </w:tabs>
        <w:ind w:left="3240" w:hanging="360"/>
      </w:pPr>
    </w:lvl>
  </w:abstractNum>
  <w:num w:numId="1" w16cid:durableId="1149784761">
    <w:abstractNumId w:val="4"/>
  </w:num>
  <w:num w:numId="2" w16cid:durableId="81608664">
    <w:abstractNumId w:val="2"/>
  </w:num>
  <w:num w:numId="3" w16cid:durableId="1586375421">
    <w:abstractNumId w:val="0"/>
  </w:num>
  <w:num w:numId="4" w16cid:durableId="989866086">
    <w:abstractNumId w:val="1"/>
  </w:num>
  <w:num w:numId="5" w16cid:durableId="139032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AB"/>
    <w:rsid w:val="00002DDA"/>
    <w:rsid w:val="0001555B"/>
    <w:rsid w:val="000224C1"/>
    <w:rsid w:val="00027718"/>
    <w:rsid w:val="000319AB"/>
    <w:rsid w:val="00031A64"/>
    <w:rsid w:val="00036FCC"/>
    <w:rsid w:val="0003754E"/>
    <w:rsid w:val="00043930"/>
    <w:rsid w:val="00043ACF"/>
    <w:rsid w:val="00054CBD"/>
    <w:rsid w:val="0005562D"/>
    <w:rsid w:val="00065D12"/>
    <w:rsid w:val="000716D7"/>
    <w:rsid w:val="00076649"/>
    <w:rsid w:val="0008081C"/>
    <w:rsid w:val="0008194B"/>
    <w:rsid w:val="00090924"/>
    <w:rsid w:val="000A41B7"/>
    <w:rsid w:val="000A421C"/>
    <w:rsid w:val="000B1BB2"/>
    <w:rsid w:val="000B4510"/>
    <w:rsid w:val="000B4D1C"/>
    <w:rsid w:val="000C214A"/>
    <w:rsid w:val="000C5D29"/>
    <w:rsid w:val="000D7C51"/>
    <w:rsid w:val="000E257B"/>
    <w:rsid w:val="000E2DF4"/>
    <w:rsid w:val="000F2C9B"/>
    <w:rsid w:val="000F38F5"/>
    <w:rsid w:val="00101B49"/>
    <w:rsid w:val="0011502E"/>
    <w:rsid w:val="001230F1"/>
    <w:rsid w:val="00123983"/>
    <w:rsid w:val="00123A14"/>
    <w:rsid w:val="00124ACD"/>
    <w:rsid w:val="00125C25"/>
    <w:rsid w:val="00130410"/>
    <w:rsid w:val="001305ED"/>
    <w:rsid w:val="001347FE"/>
    <w:rsid w:val="001349A6"/>
    <w:rsid w:val="00134F42"/>
    <w:rsid w:val="00135FD7"/>
    <w:rsid w:val="00136A20"/>
    <w:rsid w:val="00136BC6"/>
    <w:rsid w:val="00137140"/>
    <w:rsid w:val="00137AC1"/>
    <w:rsid w:val="00144D8A"/>
    <w:rsid w:val="00151E1F"/>
    <w:rsid w:val="00153F91"/>
    <w:rsid w:val="001576D8"/>
    <w:rsid w:val="001579AB"/>
    <w:rsid w:val="00163F04"/>
    <w:rsid w:val="00167D24"/>
    <w:rsid w:val="00173C38"/>
    <w:rsid w:val="001746C9"/>
    <w:rsid w:val="001777C7"/>
    <w:rsid w:val="00184809"/>
    <w:rsid w:val="001960DF"/>
    <w:rsid w:val="001A00A5"/>
    <w:rsid w:val="001A1BE1"/>
    <w:rsid w:val="001A7E74"/>
    <w:rsid w:val="001B1A44"/>
    <w:rsid w:val="001B1C27"/>
    <w:rsid w:val="001B4347"/>
    <w:rsid w:val="001B4752"/>
    <w:rsid w:val="001B7411"/>
    <w:rsid w:val="001C0067"/>
    <w:rsid w:val="001E0F91"/>
    <w:rsid w:val="001E1DEA"/>
    <w:rsid w:val="001E5255"/>
    <w:rsid w:val="001F1CA3"/>
    <w:rsid w:val="00201E6A"/>
    <w:rsid w:val="00211EB5"/>
    <w:rsid w:val="00220ACA"/>
    <w:rsid w:val="00224543"/>
    <w:rsid w:val="00252FAA"/>
    <w:rsid w:val="002543D4"/>
    <w:rsid w:val="00255911"/>
    <w:rsid w:val="00257D37"/>
    <w:rsid w:val="002678BC"/>
    <w:rsid w:val="00281731"/>
    <w:rsid w:val="0029033B"/>
    <w:rsid w:val="00291C8C"/>
    <w:rsid w:val="00292D71"/>
    <w:rsid w:val="002A74FE"/>
    <w:rsid w:val="002B0172"/>
    <w:rsid w:val="002B438F"/>
    <w:rsid w:val="002C036F"/>
    <w:rsid w:val="002D0204"/>
    <w:rsid w:val="002E2D51"/>
    <w:rsid w:val="002E34F8"/>
    <w:rsid w:val="002E5C84"/>
    <w:rsid w:val="002F7980"/>
    <w:rsid w:val="00305D9D"/>
    <w:rsid w:val="00310211"/>
    <w:rsid w:val="00311DF3"/>
    <w:rsid w:val="003204CF"/>
    <w:rsid w:val="00327429"/>
    <w:rsid w:val="003339EF"/>
    <w:rsid w:val="00334FF9"/>
    <w:rsid w:val="00340BBD"/>
    <w:rsid w:val="00343636"/>
    <w:rsid w:val="0034442D"/>
    <w:rsid w:val="00345251"/>
    <w:rsid w:val="0034620F"/>
    <w:rsid w:val="003525EF"/>
    <w:rsid w:val="0035713A"/>
    <w:rsid w:val="00386B14"/>
    <w:rsid w:val="0038767D"/>
    <w:rsid w:val="003907DE"/>
    <w:rsid w:val="00391C96"/>
    <w:rsid w:val="00397E86"/>
    <w:rsid w:val="003A4BA9"/>
    <w:rsid w:val="003A68D4"/>
    <w:rsid w:val="003B2262"/>
    <w:rsid w:val="003B7959"/>
    <w:rsid w:val="003B7B4A"/>
    <w:rsid w:val="003C00A3"/>
    <w:rsid w:val="003C332C"/>
    <w:rsid w:val="003C787F"/>
    <w:rsid w:val="003C7CE8"/>
    <w:rsid w:val="003D228B"/>
    <w:rsid w:val="003F4EF4"/>
    <w:rsid w:val="0040093E"/>
    <w:rsid w:val="004032D9"/>
    <w:rsid w:val="00420D1A"/>
    <w:rsid w:val="004223A6"/>
    <w:rsid w:val="004257B7"/>
    <w:rsid w:val="00427AF5"/>
    <w:rsid w:val="0043201C"/>
    <w:rsid w:val="00434AA9"/>
    <w:rsid w:val="00436188"/>
    <w:rsid w:val="00454978"/>
    <w:rsid w:val="00455288"/>
    <w:rsid w:val="00457BA0"/>
    <w:rsid w:val="0046125C"/>
    <w:rsid w:val="00465047"/>
    <w:rsid w:val="00466C6C"/>
    <w:rsid w:val="0047400C"/>
    <w:rsid w:val="00477320"/>
    <w:rsid w:val="004815AF"/>
    <w:rsid w:val="00482252"/>
    <w:rsid w:val="00490FB2"/>
    <w:rsid w:val="00491863"/>
    <w:rsid w:val="00491DD3"/>
    <w:rsid w:val="00493631"/>
    <w:rsid w:val="00496674"/>
    <w:rsid w:val="004A312A"/>
    <w:rsid w:val="004A3C78"/>
    <w:rsid w:val="004A7108"/>
    <w:rsid w:val="004B056C"/>
    <w:rsid w:val="004B7855"/>
    <w:rsid w:val="004C0909"/>
    <w:rsid w:val="004C4BEC"/>
    <w:rsid w:val="004C7026"/>
    <w:rsid w:val="004D186F"/>
    <w:rsid w:val="004D31AB"/>
    <w:rsid w:val="004E4690"/>
    <w:rsid w:val="00500176"/>
    <w:rsid w:val="005066A0"/>
    <w:rsid w:val="005162D2"/>
    <w:rsid w:val="005254C1"/>
    <w:rsid w:val="00525764"/>
    <w:rsid w:val="00530963"/>
    <w:rsid w:val="005318FD"/>
    <w:rsid w:val="00533C10"/>
    <w:rsid w:val="00537B54"/>
    <w:rsid w:val="005408D5"/>
    <w:rsid w:val="00557BCA"/>
    <w:rsid w:val="00560921"/>
    <w:rsid w:val="00561128"/>
    <w:rsid w:val="0057197C"/>
    <w:rsid w:val="00580C24"/>
    <w:rsid w:val="00584F0D"/>
    <w:rsid w:val="00591424"/>
    <w:rsid w:val="005A1364"/>
    <w:rsid w:val="005A1E2D"/>
    <w:rsid w:val="005B33B3"/>
    <w:rsid w:val="005B678A"/>
    <w:rsid w:val="005C0DB3"/>
    <w:rsid w:val="005C3E8E"/>
    <w:rsid w:val="005C6D4B"/>
    <w:rsid w:val="005D0E58"/>
    <w:rsid w:val="005D12D0"/>
    <w:rsid w:val="005E05A1"/>
    <w:rsid w:val="00600120"/>
    <w:rsid w:val="00602A59"/>
    <w:rsid w:val="0060673E"/>
    <w:rsid w:val="00607F08"/>
    <w:rsid w:val="00611487"/>
    <w:rsid w:val="0062203E"/>
    <w:rsid w:val="00625464"/>
    <w:rsid w:val="0063648A"/>
    <w:rsid w:val="006409CE"/>
    <w:rsid w:val="00642551"/>
    <w:rsid w:val="006427B8"/>
    <w:rsid w:val="006467AF"/>
    <w:rsid w:val="00655DE1"/>
    <w:rsid w:val="00656127"/>
    <w:rsid w:val="00662B4E"/>
    <w:rsid w:val="00666D03"/>
    <w:rsid w:val="006753C6"/>
    <w:rsid w:val="006822D1"/>
    <w:rsid w:val="006836AD"/>
    <w:rsid w:val="0068445B"/>
    <w:rsid w:val="00691535"/>
    <w:rsid w:val="006A52E4"/>
    <w:rsid w:val="006A6C46"/>
    <w:rsid w:val="006B2095"/>
    <w:rsid w:val="006B34EB"/>
    <w:rsid w:val="006C1324"/>
    <w:rsid w:val="006C3F35"/>
    <w:rsid w:val="006C5E8A"/>
    <w:rsid w:val="006D0D0F"/>
    <w:rsid w:val="006D1691"/>
    <w:rsid w:val="006D496A"/>
    <w:rsid w:val="006D4EE3"/>
    <w:rsid w:val="006D5D3E"/>
    <w:rsid w:val="006E4390"/>
    <w:rsid w:val="006E57FD"/>
    <w:rsid w:val="006E6A71"/>
    <w:rsid w:val="006F0F15"/>
    <w:rsid w:val="006F482E"/>
    <w:rsid w:val="007045CE"/>
    <w:rsid w:val="00712726"/>
    <w:rsid w:val="007237CC"/>
    <w:rsid w:val="007259E5"/>
    <w:rsid w:val="00733534"/>
    <w:rsid w:val="0073790A"/>
    <w:rsid w:val="007413D8"/>
    <w:rsid w:val="00744DEE"/>
    <w:rsid w:val="0074738F"/>
    <w:rsid w:val="00750051"/>
    <w:rsid w:val="00751C0E"/>
    <w:rsid w:val="00754C54"/>
    <w:rsid w:val="00757D2F"/>
    <w:rsid w:val="0076140E"/>
    <w:rsid w:val="00762472"/>
    <w:rsid w:val="00772F02"/>
    <w:rsid w:val="007800D6"/>
    <w:rsid w:val="007953E8"/>
    <w:rsid w:val="007A0CF4"/>
    <w:rsid w:val="007A650B"/>
    <w:rsid w:val="007B0D96"/>
    <w:rsid w:val="007B3AD1"/>
    <w:rsid w:val="007C27BF"/>
    <w:rsid w:val="007C724C"/>
    <w:rsid w:val="007C7600"/>
    <w:rsid w:val="007D4FA4"/>
    <w:rsid w:val="007D68E0"/>
    <w:rsid w:val="007E1042"/>
    <w:rsid w:val="007F166E"/>
    <w:rsid w:val="008062FB"/>
    <w:rsid w:val="008078CC"/>
    <w:rsid w:val="00823C2D"/>
    <w:rsid w:val="008247C0"/>
    <w:rsid w:val="00827B22"/>
    <w:rsid w:val="00836200"/>
    <w:rsid w:val="00836BE3"/>
    <w:rsid w:val="00844404"/>
    <w:rsid w:val="008473F5"/>
    <w:rsid w:val="0085698B"/>
    <w:rsid w:val="00857640"/>
    <w:rsid w:val="00861597"/>
    <w:rsid w:val="00864F8E"/>
    <w:rsid w:val="008654BF"/>
    <w:rsid w:val="008674A2"/>
    <w:rsid w:val="00870593"/>
    <w:rsid w:val="00875575"/>
    <w:rsid w:val="008762D3"/>
    <w:rsid w:val="00883A7B"/>
    <w:rsid w:val="008850CA"/>
    <w:rsid w:val="008873A5"/>
    <w:rsid w:val="00892684"/>
    <w:rsid w:val="0089479A"/>
    <w:rsid w:val="00894EAB"/>
    <w:rsid w:val="008A3DA5"/>
    <w:rsid w:val="008A61A7"/>
    <w:rsid w:val="008B36F0"/>
    <w:rsid w:val="008C149E"/>
    <w:rsid w:val="008C707D"/>
    <w:rsid w:val="008D30A9"/>
    <w:rsid w:val="008D69E7"/>
    <w:rsid w:val="009033D4"/>
    <w:rsid w:val="0090403F"/>
    <w:rsid w:val="00905A41"/>
    <w:rsid w:val="00906020"/>
    <w:rsid w:val="00910AD2"/>
    <w:rsid w:val="00921B98"/>
    <w:rsid w:val="00931066"/>
    <w:rsid w:val="009315D9"/>
    <w:rsid w:val="0094528F"/>
    <w:rsid w:val="00945D5A"/>
    <w:rsid w:val="00947896"/>
    <w:rsid w:val="00956BAF"/>
    <w:rsid w:val="00966B28"/>
    <w:rsid w:val="009710C9"/>
    <w:rsid w:val="00971BDF"/>
    <w:rsid w:val="009728AE"/>
    <w:rsid w:val="00975C9B"/>
    <w:rsid w:val="00994557"/>
    <w:rsid w:val="0099722D"/>
    <w:rsid w:val="009A0189"/>
    <w:rsid w:val="009A4A2C"/>
    <w:rsid w:val="009A4DD4"/>
    <w:rsid w:val="009A68BB"/>
    <w:rsid w:val="009D03CC"/>
    <w:rsid w:val="009D3683"/>
    <w:rsid w:val="009D4B23"/>
    <w:rsid w:val="009E4A54"/>
    <w:rsid w:val="00A0267A"/>
    <w:rsid w:val="00A06A45"/>
    <w:rsid w:val="00A16AC6"/>
    <w:rsid w:val="00A21EE3"/>
    <w:rsid w:val="00A318FE"/>
    <w:rsid w:val="00A452CA"/>
    <w:rsid w:val="00A63113"/>
    <w:rsid w:val="00A63474"/>
    <w:rsid w:val="00A70778"/>
    <w:rsid w:val="00A707DF"/>
    <w:rsid w:val="00A709AD"/>
    <w:rsid w:val="00A72B04"/>
    <w:rsid w:val="00A76E1A"/>
    <w:rsid w:val="00A80C86"/>
    <w:rsid w:val="00AA5B40"/>
    <w:rsid w:val="00AB38CE"/>
    <w:rsid w:val="00AB58CF"/>
    <w:rsid w:val="00AC1EA8"/>
    <w:rsid w:val="00AC477D"/>
    <w:rsid w:val="00AD1A5F"/>
    <w:rsid w:val="00AD407E"/>
    <w:rsid w:val="00AE7278"/>
    <w:rsid w:val="00AF3164"/>
    <w:rsid w:val="00AF72EC"/>
    <w:rsid w:val="00B003CD"/>
    <w:rsid w:val="00B1157A"/>
    <w:rsid w:val="00B13F8F"/>
    <w:rsid w:val="00B14A1D"/>
    <w:rsid w:val="00B14A64"/>
    <w:rsid w:val="00B15CC2"/>
    <w:rsid w:val="00B17756"/>
    <w:rsid w:val="00B32D23"/>
    <w:rsid w:val="00B36875"/>
    <w:rsid w:val="00B41536"/>
    <w:rsid w:val="00B41757"/>
    <w:rsid w:val="00B44DCD"/>
    <w:rsid w:val="00B45AFE"/>
    <w:rsid w:val="00B463D5"/>
    <w:rsid w:val="00B464CA"/>
    <w:rsid w:val="00B47AA4"/>
    <w:rsid w:val="00B56FFE"/>
    <w:rsid w:val="00B61E02"/>
    <w:rsid w:val="00B635B5"/>
    <w:rsid w:val="00B64BDE"/>
    <w:rsid w:val="00B677F8"/>
    <w:rsid w:val="00B70384"/>
    <w:rsid w:val="00B778A0"/>
    <w:rsid w:val="00B82CA9"/>
    <w:rsid w:val="00B97CE5"/>
    <w:rsid w:val="00BA0F0D"/>
    <w:rsid w:val="00BA2176"/>
    <w:rsid w:val="00BA48F0"/>
    <w:rsid w:val="00BA6ED4"/>
    <w:rsid w:val="00BB7AE1"/>
    <w:rsid w:val="00BC5023"/>
    <w:rsid w:val="00BD096A"/>
    <w:rsid w:val="00BD2D66"/>
    <w:rsid w:val="00BD5258"/>
    <w:rsid w:val="00BD791D"/>
    <w:rsid w:val="00BE24EB"/>
    <w:rsid w:val="00BF1041"/>
    <w:rsid w:val="00C00A8B"/>
    <w:rsid w:val="00C0707D"/>
    <w:rsid w:val="00C23310"/>
    <w:rsid w:val="00C25CBA"/>
    <w:rsid w:val="00C26A54"/>
    <w:rsid w:val="00C35A3A"/>
    <w:rsid w:val="00C36230"/>
    <w:rsid w:val="00C36DC5"/>
    <w:rsid w:val="00C422C0"/>
    <w:rsid w:val="00C50685"/>
    <w:rsid w:val="00C5242A"/>
    <w:rsid w:val="00C5357F"/>
    <w:rsid w:val="00C551E5"/>
    <w:rsid w:val="00C67145"/>
    <w:rsid w:val="00C77029"/>
    <w:rsid w:val="00C96437"/>
    <w:rsid w:val="00C96C5E"/>
    <w:rsid w:val="00CA1854"/>
    <w:rsid w:val="00CC02D9"/>
    <w:rsid w:val="00CC4241"/>
    <w:rsid w:val="00CD5DE5"/>
    <w:rsid w:val="00CE11A2"/>
    <w:rsid w:val="00CE3102"/>
    <w:rsid w:val="00CF0CB9"/>
    <w:rsid w:val="00CF2CA6"/>
    <w:rsid w:val="00D02431"/>
    <w:rsid w:val="00D10FCE"/>
    <w:rsid w:val="00D14334"/>
    <w:rsid w:val="00D21745"/>
    <w:rsid w:val="00D34958"/>
    <w:rsid w:val="00D34A81"/>
    <w:rsid w:val="00D404D9"/>
    <w:rsid w:val="00D430CB"/>
    <w:rsid w:val="00D47D82"/>
    <w:rsid w:val="00D50FA8"/>
    <w:rsid w:val="00D52B2E"/>
    <w:rsid w:val="00D53533"/>
    <w:rsid w:val="00D62769"/>
    <w:rsid w:val="00D66331"/>
    <w:rsid w:val="00D72BA7"/>
    <w:rsid w:val="00D74847"/>
    <w:rsid w:val="00D8269E"/>
    <w:rsid w:val="00D83C9A"/>
    <w:rsid w:val="00D84D88"/>
    <w:rsid w:val="00D91ACC"/>
    <w:rsid w:val="00D92AE4"/>
    <w:rsid w:val="00DA0AA8"/>
    <w:rsid w:val="00DA2657"/>
    <w:rsid w:val="00DA3791"/>
    <w:rsid w:val="00DA6AD3"/>
    <w:rsid w:val="00DB2AEE"/>
    <w:rsid w:val="00DC6DFC"/>
    <w:rsid w:val="00DC7D7A"/>
    <w:rsid w:val="00DD4855"/>
    <w:rsid w:val="00DD75E5"/>
    <w:rsid w:val="00E0445B"/>
    <w:rsid w:val="00E04946"/>
    <w:rsid w:val="00E10B2F"/>
    <w:rsid w:val="00E136B1"/>
    <w:rsid w:val="00E14284"/>
    <w:rsid w:val="00E33502"/>
    <w:rsid w:val="00E36607"/>
    <w:rsid w:val="00E379E4"/>
    <w:rsid w:val="00E62CC8"/>
    <w:rsid w:val="00E63B77"/>
    <w:rsid w:val="00E704B2"/>
    <w:rsid w:val="00E7584F"/>
    <w:rsid w:val="00E81C00"/>
    <w:rsid w:val="00E8318E"/>
    <w:rsid w:val="00E86C8E"/>
    <w:rsid w:val="00E872C0"/>
    <w:rsid w:val="00E87F3B"/>
    <w:rsid w:val="00E94D22"/>
    <w:rsid w:val="00E97EBC"/>
    <w:rsid w:val="00EB798B"/>
    <w:rsid w:val="00EC42A4"/>
    <w:rsid w:val="00EC5E4A"/>
    <w:rsid w:val="00ED0403"/>
    <w:rsid w:val="00ED142D"/>
    <w:rsid w:val="00ED4178"/>
    <w:rsid w:val="00EE55C9"/>
    <w:rsid w:val="00EE7BDC"/>
    <w:rsid w:val="00EF3EC7"/>
    <w:rsid w:val="00F0088A"/>
    <w:rsid w:val="00F01A1E"/>
    <w:rsid w:val="00F15FE8"/>
    <w:rsid w:val="00F16C73"/>
    <w:rsid w:val="00F30D4B"/>
    <w:rsid w:val="00F327BC"/>
    <w:rsid w:val="00F33E0E"/>
    <w:rsid w:val="00F34532"/>
    <w:rsid w:val="00F37A05"/>
    <w:rsid w:val="00F42B59"/>
    <w:rsid w:val="00F50E85"/>
    <w:rsid w:val="00F5565A"/>
    <w:rsid w:val="00F7134C"/>
    <w:rsid w:val="00F80F36"/>
    <w:rsid w:val="00F80F70"/>
    <w:rsid w:val="00F844BD"/>
    <w:rsid w:val="00F854F7"/>
    <w:rsid w:val="00F90F81"/>
    <w:rsid w:val="00F9234A"/>
    <w:rsid w:val="00F929D9"/>
    <w:rsid w:val="00FA1B2B"/>
    <w:rsid w:val="00FB35A1"/>
    <w:rsid w:val="00FB6DE1"/>
    <w:rsid w:val="00FC208F"/>
    <w:rsid w:val="00FC7608"/>
    <w:rsid w:val="00FD3147"/>
    <w:rsid w:val="00FD6893"/>
    <w:rsid w:val="00FE30F0"/>
    <w:rsid w:val="00FE408B"/>
    <w:rsid w:val="00FE52A1"/>
    <w:rsid w:val="01D8BF99"/>
    <w:rsid w:val="02F486FD"/>
    <w:rsid w:val="03C509E1"/>
    <w:rsid w:val="04ADCFED"/>
    <w:rsid w:val="06378737"/>
    <w:rsid w:val="0666D42B"/>
    <w:rsid w:val="09EC7EE5"/>
    <w:rsid w:val="0A552E77"/>
    <w:rsid w:val="0AE708E0"/>
    <w:rsid w:val="0AF3ED99"/>
    <w:rsid w:val="0B0F41CE"/>
    <w:rsid w:val="0D470947"/>
    <w:rsid w:val="0D649714"/>
    <w:rsid w:val="0D792BEA"/>
    <w:rsid w:val="0E4C7072"/>
    <w:rsid w:val="0E6E5A3B"/>
    <w:rsid w:val="1036B8DF"/>
    <w:rsid w:val="106B3E45"/>
    <w:rsid w:val="1109FD67"/>
    <w:rsid w:val="12CDD417"/>
    <w:rsid w:val="130690DA"/>
    <w:rsid w:val="136C9339"/>
    <w:rsid w:val="13C386DC"/>
    <w:rsid w:val="13D7CDC5"/>
    <w:rsid w:val="15ADEA6E"/>
    <w:rsid w:val="15DDA6CC"/>
    <w:rsid w:val="1612F10A"/>
    <w:rsid w:val="165EA594"/>
    <w:rsid w:val="16B36592"/>
    <w:rsid w:val="1713D859"/>
    <w:rsid w:val="1AB4651E"/>
    <w:rsid w:val="1B23D138"/>
    <w:rsid w:val="1B929E7B"/>
    <w:rsid w:val="1D921CD3"/>
    <w:rsid w:val="1DFB279F"/>
    <w:rsid w:val="1E59AB92"/>
    <w:rsid w:val="1FDDCC4B"/>
    <w:rsid w:val="2019F572"/>
    <w:rsid w:val="212E67AB"/>
    <w:rsid w:val="21B25B65"/>
    <w:rsid w:val="22078574"/>
    <w:rsid w:val="22D3863F"/>
    <w:rsid w:val="22EA50BC"/>
    <w:rsid w:val="2359E519"/>
    <w:rsid w:val="2473849E"/>
    <w:rsid w:val="261D69A3"/>
    <w:rsid w:val="26908C5F"/>
    <w:rsid w:val="28E5A5AA"/>
    <w:rsid w:val="29C95BBB"/>
    <w:rsid w:val="2AB92FD8"/>
    <w:rsid w:val="2B29B64A"/>
    <w:rsid w:val="2B85DC5D"/>
    <w:rsid w:val="2BE31698"/>
    <w:rsid w:val="2C32AF28"/>
    <w:rsid w:val="2CFEF571"/>
    <w:rsid w:val="302AA968"/>
    <w:rsid w:val="30FBAE25"/>
    <w:rsid w:val="317D0CEA"/>
    <w:rsid w:val="3208D660"/>
    <w:rsid w:val="338B6934"/>
    <w:rsid w:val="3414F26B"/>
    <w:rsid w:val="346B5607"/>
    <w:rsid w:val="355E5ECE"/>
    <w:rsid w:val="362D1384"/>
    <w:rsid w:val="364923C2"/>
    <w:rsid w:val="368A23DA"/>
    <w:rsid w:val="36BEA940"/>
    <w:rsid w:val="373DCC2F"/>
    <w:rsid w:val="3746393E"/>
    <w:rsid w:val="382F859F"/>
    <w:rsid w:val="38DD7713"/>
    <w:rsid w:val="3B7078D0"/>
    <w:rsid w:val="3BB85A4A"/>
    <w:rsid w:val="3C652D15"/>
    <w:rsid w:val="3CEFF017"/>
    <w:rsid w:val="3F0563C8"/>
    <w:rsid w:val="3F2BD585"/>
    <w:rsid w:val="4048D14E"/>
    <w:rsid w:val="40FA160A"/>
    <w:rsid w:val="418E6B57"/>
    <w:rsid w:val="422D2A79"/>
    <w:rsid w:val="43AF3912"/>
    <w:rsid w:val="44EAB76E"/>
    <w:rsid w:val="465B8386"/>
    <w:rsid w:val="4673FADA"/>
    <w:rsid w:val="467DAA00"/>
    <w:rsid w:val="4741D3E5"/>
    <w:rsid w:val="4795976F"/>
    <w:rsid w:val="47C59AA5"/>
    <w:rsid w:val="47C803C4"/>
    <w:rsid w:val="48A78B53"/>
    <w:rsid w:val="4995271E"/>
    <w:rsid w:val="49C71236"/>
    <w:rsid w:val="4A09AB45"/>
    <w:rsid w:val="4A18EDDE"/>
    <w:rsid w:val="4C09EDD2"/>
    <w:rsid w:val="4C287918"/>
    <w:rsid w:val="4CA1E84B"/>
    <w:rsid w:val="4CA688F4"/>
    <w:rsid w:val="4CB92491"/>
    <w:rsid w:val="4D1A42D2"/>
    <w:rsid w:val="4D235E4D"/>
    <w:rsid w:val="4D79CD7C"/>
    <w:rsid w:val="4E5ABA43"/>
    <w:rsid w:val="4EA6074C"/>
    <w:rsid w:val="4EDA8CB2"/>
    <w:rsid w:val="4F0053FC"/>
    <w:rsid w:val="4F84C52F"/>
    <w:rsid w:val="50F95A85"/>
    <w:rsid w:val="5203CD3E"/>
    <w:rsid w:val="54BC171A"/>
    <w:rsid w:val="54F7F28E"/>
    <w:rsid w:val="5502EF9F"/>
    <w:rsid w:val="5562AB5F"/>
    <w:rsid w:val="56FC5777"/>
    <w:rsid w:val="577FCB2D"/>
    <w:rsid w:val="5793E551"/>
    <w:rsid w:val="57A63CEA"/>
    <w:rsid w:val="58498F93"/>
    <w:rsid w:val="59C50ABD"/>
    <w:rsid w:val="59EA4D8A"/>
    <w:rsid w:val="5CC530C1"/>
    <w:rsid w:val="5F1883FA"/>
    <w:rsid w:val="5F59EE19"/>
    <w:rsid w:val="60C848C1"/>
    <w:rsid w:val="61764CFA"/>
    <w:rsid w:val="639FBAF7"/>
    <w:rsid w:val="652B76AE"/>
    <w:rsid w:val="679E0E53"/>
    <w:rsid w:val="67AD50EC"/>
    <w:rsid w:val="68C5D921"/>
    <w:rsid w:val="698E7CCA"/>
    <w:rsid w:val="6A2560F0"/>
    <w:rsid w:val="6AD74D44"/>
    <w:rsid w:val="6C38C108"/>
    <w:rsid w:val="6C487E03"/>
    <w:rsid w:val="6D6C339E"/>
    <w:rsid w:val="6D9175A2"/>
    <w:rsid w:val="6E0E568E"/>
    <w:rsid w:val="6FB94100"/>
    <w:rsid w:val="6FD6B532"/>
    <w:rsid w:val="6FE4C8DB"/>
    <w:rsid w:val="7210F464"/>
    <w:rsid w:val="726DD06A"/>
    <w:rsid w:val="73A47D13"/>
    <w:rsid w:val="74243486"/>
    <w:rsid w:val="75D81548"/>
    <w:rsid w:val="75E772C3"/>
    <w:rsid w:val="760DE480"/>
    <w:rsid w:val="77DFCED9"/>
    <w:rsid w:val="781D6FBA"/>
    <w:rsid w:val="7A71F1E3"/>
    <w:rsid w:val="7A9B8E4E"/>
    <w:rsid w:val="7AD4A1AB"/>
    <w:rsid w:val="7BD159F0"/>
    <w:rsid w:val="7CB89CD1"/>
    <w:rsid w:val="7D0CD659"/>
    <w:rsid w:val="7D25346D"/>
    <w:rsid w:val="7D669E8C"/>
    <w:rsid w:val="7E468B5F"/>
    <w:rsid w:val="7E80403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0176"/>
  <w15:docId w15:val="{A91D3A72-AC1E-4D86-AC24-5D6345F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7BE"/>
    <w:pPr>
      <w:keepNext/>
      <w:keepLines/>
      <w:spacing w:after="240"/>
      <w:outlineLvl w:val="0"/>
    </w:pPr>
    <w:rPr>
      <w:rFonts w:asciiTheme="majorHAnsi" w:eastAsiaTheme="majorEastAsia" w:hAnsiTheme="majorHAnsi" w:cstheme="majorBidi"/>
      <w:bCs/>
      <w:color w:val="009FDB" w:themeColor="text1"/>
      <w:sz w:val="50"/>
      <w:szCs w:val="32"/>
    </w:rPr>
  </w:style>
  <w:style w:type="paragraph" w:styleId="Heading2">
    <w:name w:val="heading 2"/>
    <w:basedOn w:val="BodyText"/>
    <w:next w:val="Normal"/>
    <w:link w:val="Heading2Char"/>
    <w:uiPriority w:val="9"/>
    <w:unhideWhenUsed/>
    <w:qFormat/>
    <w:rsid w:val="003F6D9D"/>
    <w:pPr>
      <w:pBdr>
        <w:top w:val="single" w:sz="2" w:space="4" w:color="000000"/>
      </w:pBdr>
      <w:outlineLvl w:val="1"/>
    </w:pPr>
    <w:rPr>
      <w:b/>
      <w:color w:val="000000" w:themeColor="text2"/>
      <w:sz w:val="30"/>
      <w:szCs w:val="30"/>
    </w:rPr>
  </w:style>
  <w:style w:type="paragraph" w:styleId="Heading3">
    <w:name w:val="heading 3"/>
    <w:basedOn w:val="Normal"/>
    <w:next w:val="Normal"/>
    <w:link w:val="Heading3Char"/>
    <w:uiPriority w:val="9"/>
    <w:unhideWhenUsed/>
    <w:qFormat/>
    <w:rsid w:val="00E5079A"/>
    <w:pPr>
      <w:keepNext/>
      <w:keepLines/>
      <w:spacing w:after="240"/>
      <w:outlineLvl w:val="2"/>
    </w:pPr>
    <w:rPr>
      <w:rFonts w:asciiTheme="majorHAnsi" w:eastAsiaTheme="majorEastAsia" w:hAnsiTheme="majorHAnsi" w:cstheme="majorBidi"/>
      <w:b/>
      <w:bCs/>
      <w:color w:val="009FDB" w:themeColor="accent1"/>
      <w:sz w:val="28"/>
    </w:rPr>
  </w:style>
  <w:style w:type="paragraph" w:styleId="Heading4">
    <w:name w:val="heading 4"/>
    <w:basedOn w:val="Normal"/>
    <w:next w:val="Normal"/>
    <w:link w:val="Heading4Char"/>
    <w:uiPriority w:val="9"/>
    <w:unhideWhenUsed/>
    <w:qFormat/>
    <w:rsid w:val="007D3599"/>
    <w:pPr>
      <w:keepNext/>
      <w:keepLines/>
      <w:outlineLvl w:val="3"/>
    </w:pPr>
    <w:rPr>
      <w:rFonts w:asciiTheme="majorHAnsi" w:eastAsiaTheme="majorEastAsia" w:hAnsiTheme="majorHAnsi" w:cstheme="majorBidi"/>
      <w:b/>
      <w:bCs/>
      <w:iCs/>
      <w:color w:val="000000"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27CEA"/>
  </w:style>
  <w:style w:type="character" w:customStyle="1" w:styleId="FooterChar">
    <w:name w:val="Footer Char"/>
    <w:basedOn w:val="DefaultParagraphFont"/>
    <w:link w:val="Footer"/>
    <w:uiPriority w:val="99"/>
    <w:qFormat/>
    <w:rsid w:val="00654BCC"/>
    <w:rPr>
      <w:color w:val="959595"/>
      <w:sz w:val="14"/>
      <w:szCs w:val="14"/>
    </w:rPr>
  </w:style>
  <w:style w:type="character" w:customStyle="1" w:styleId="BalloonTextChar">
    <w:name w:val="Balloon Text Char"/>
    <w:basedOn w:val="DefaultParagraphFont"/>
    <w:link w:val="BalloonText"/>
    <w:uiPriority w:val="99"/>
    <w:semiHidden/>
    <w:qFormat/>
    <w:rsid w:val="00327CEA"/>
    <w:rPr>
      <w:rFonts w:ascii="Lucida Grande" w:hAnsi="Lucida Grande" w:cs="Lucida Grande"/>
      <w:sz w:val="18"/>
      <w:szCs w:val="18"/>
    </w:rPr>
  </w:style>
  <w:style w:type="character" w:customStyle="1" w:styleId="Heading1Char">
    <w:name w:val="Heading 1 Char"/>
    <w:basedOn w:val="DefaultParagraphFont"/>
    <w:link w:val="Heading1"/>
    <w:uiPriority w:val="9"/>
    <w:qFormat/>
    <w:rsid w:val="00BC07BE"/>
    <w:rPr>
      <w:rFonts w:asciiTheme="majorHAnsi" w:eastAsiaTheme="majorEastAsia" w:hAnsiTheme="majorHAnsi" w:cstheme="majorBidi"/>
      <w:bCs/>
      <w:color w:val="009FDB" w:themeColor="text1"/>
      <w:sz w:val="50"/>
      <w:szCs w:val="32"/>
    </w:rPr>
  </w:style>
  <w:style w:type="character" w:styleId="Hyperlink">
    <w:name w:val="Hyperlink"/>
    <w:uiPriority w:val="99"/>
    <w:unhideWhenUsed/>
    <w:qFormat/>
    <w:rsid w:val="00ED7D77"/>
    <w:rPr>
      <w:rFonts w:asciiTheme="minorHAnsi" w:hAnsiTheme="minorHAnsi"/>
      <w:color w:val="0568AE" w:themeColor="accent4"/>
      <w:sz w:val="21"/>
    </w:rPr>
  </w:style>
  <w:style w:type="character" w:customStyle="1" w:styleId="BodyTextChar">
    <w:name w:val="Body Text Char"/>
    <w:basedOn w:val="DefaultParagraphFont"/>
    <w:link w:val="BodyText"/>
    <w:uiPriority w:val="99"/>
    <w:qFormat/>
    <w:rsid w:val="00E5079A"/>
    <w:rPr>
      <w:sz w:val="21"/>
      <w:szCs w:val="21"/>
    </w:rPr>
  </w:style>
  <w:style w:type="character" w:customStyle="1" w:styleId="Heading2Char">
    <w:name w:val="Heading 2 Char"/>
    <w:basedOn w:val="DefaultParagraphFont"/>
    <w:link w:val="Heading2"/>
    <w:uiPriority w:val="9"/>
    <w:qFormat/>
    <w:rsid w:val="003F6D9D"/>
    <w:rPr>
      <w:b/>
      <w:color w:val="000000" w:themeColor="text2"/>
      <w:sz w:val="30"/>
      <w:szCs w:val="30"/>
    </w:rPr>
  </w:style>
  <w:style w:type="character" w:customStyle="1" w:styleId="Heading3Char">
    <w:name w:val="Heading 3 Char"/>
    <w:basedOn w:val="DefaultParagraphFont"/>
    <w:link w:val="Heading3"/>
    <w:uiPriority w:val="9"/>
    <w:qFormat/>
    <w:rsid w:val="00E5079A"/>
    <w:rPr>
      <w:rFonts w:asciiTheme="majorHAnsi" w:eastAsiaTheme="majorEastAsia" w:hAnsiTheme="majorHAnsi" w:cstheme="majorBidi"/>
      <w:b/>
      <w:bCs/>
      <w:color w:val="009FDB" w:themeColor="accent1"/>
      <w:sz w:val="28"/>
    </w:rPr>
  </w:style>
  <w:style w:type="character" w:customStyle="1" w:styleId="LinkCharacter">
    <w:name w:val="Link Character"/>
    <w:uiPriority w:val="1"/>
    <w:qFormat/>
    <w:rsid w:val="00127885"/>
    <w:rPr>
      <w:rFonts w:asciiTheme="minorHAnsi" w:hAnsiTheme="minorHAnsi"/>
      <w:color w:val="0568AE" w:themeColor="accent4"/>
      <w:sz w:val="21"/>
    </w:rPr>
  </w:style>
  <w:style w:type="character" w:customStyle="1" w:styleId="Heading4Char">
    <w:name w:val="Heading 4 Char"/>
    <w:basedOn w:val="DefaultParagraphFont"/>
    <w:link w:val="Heading4"/>
    <w:uiPriority w:val="9"/>
    <w:qFormat/>
    <w:rsid w:val="007D3599"/>
    <w:rPr>
      <w:rFonts w:asciiTheme="majorHAnsi" w:eastAsiaTheme="majorEastAsia" w:hAnsiTheme="majorHAnsi" w:cstheme="majorBidi"/>
      <w:b/>
      <w:bCs/>
      <w:iCs/>
      <w:color w:val="000000" w:themeColor="text2"/>
      <w:sz w:val="21"/>
    </w:rPr>
  </w:style>
  <w:style w:type="character" w:styleId="PageNumber">
    <w:name w:val="page number"/>
    <w:basedOn w:val="DefaultParagraphFont"/>
    <w:uiPriority w:val="99"/>
    <w:semiHidden/>
    <w:unhideWhenUsed/>
    <w:qFormat/>
    <w:rsid w:val="00437671"/>
  </w:style>
  <w:style w:type="character" w:styleId="FollowedHyperlink">
    <w:name w:val="FollowedHyperlink"/>
    <w:basedOn w:val="DefaultParagraphFont"/>
    <w:uiPriority w:val="99"/>
    <w:semiHidden/>
    <w:unhideWhenUsed/>
    <w:rsid w:val="00127885"/>
    <w:rPr>
      <w:color w:val="0568AE" w:themeColor="followedHyperlink"/>
      <w:u w:val="none"/>
    </w:rPr>
  </w:style>
  <w:style w:type="character" w:styleId="CommentReference">
    <w:name w:val="annotation reference"/>
    <w:basedOn w:val="DefaultParagraphFont"/>
    <w:uiPriority w:val="99"/>
    <w:qFormat/>
    <w:rsid w:val="00061F0E"/>
    <w:rPr>
      <w:sz w:val="16"/>
      <w:szCs w:val="16"/>
    </w:rPr>
  </w:style>
  <w:style w:type="character" w:customStyle="1" w:styleId="CommentTextChar">
    <w:name w:val="Comment Text Char"/>
    <w:basedOn w:val="DefaultParagraphFont"/>
    <w:link w:val="CommentText"/>
    <w:qFormat/>
    <w:rsid w:val="00061F0E"/>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E70FAA"/>
    <w:rPr>
      <w:rFonts w:ascii="Calibri" w:eastAsia="Calibri" w:hAnsi="Calibri" w:cs="Times New Roman"/>
      <w:b/>
      <w:bCs/>
      <w:sz w:val="20"/>
      <w:szCs w:val="20"/>
    </w:rPr>
  </w:style>
  <w:style w:type="character" w:customStyle="1" w:styleId="ListParagraphChar">
    <w:name w:val="List Paragraph Char"/>
    <w:basedOn w:val="DefaultParagraphFont"/>
    <w:link w:val="ListParagraph"/>
    <w:uiPriority w:val="34"/>
    <w:qFormat/>
    <w:locked/>
    <w:rsid w:val="005454DF"/>
    <w:rPr>
      <w:rFonts w:ascii="Calibri" w:eastAsiaTheme="minorHAnsi" w:hAnsi="Calibri" w:cs="Calibri"/>
      <w:sz w:val="22"/>
      <w:szCs w:val="22"/>
    </w:rPr>
  </w:style>
  <w:style w:type="character" w:styleId="UnresolvedMention">
    <w:name w:val="Unresolved Mention"/>
    <w:basedOn w:val="DefaultParagraphFont"/>
    <w:uiPriority w:val="99"/>
    <w:semiHidden/>
    <w:unhideWhenUsed/>
    <w:qFormat/>
    <w:rsid w:val="00214D85"/>
    <w:rPr>
      <w:color w:val="605E5C"/>
      <w:shd w:val="clear" w:color="auto" w:fill="E1DFDD"/>
    </w:rPr>
  </w:style>
  <w:style w:type="character" w:customStyle="1" w:styleId="normaltextrun">
    <w:name w:val="normaltextrun"/>
    <w:basedOn w:val="DefaultParagraphFont"/>
    <w:qFormat/>
    <w:rsid w:val="00807D0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unhideWhenUsed/>
    <w:rsid w:val="00E5079A"/>
    <w:pPr>
      <w:spacing w:after="240"/>
    </w:pPr>
    <w:rPr>
      <w:sz w:val="21"/>
      <w:szCs w:val="21"/>
    </w:rPr>
  </w:style>
  <w:style w:type="paragraph" w:styleId="List">
    <w:name w:val="List"/>
    <w:basedOn w:val="BodyText"/>
    <w:rPr>
      <w:rFonts w:cs="Lucida Sans"/>
    </w:rPr>
  </w:style>
  <w:style w:type="paragraph" w:styleId="Caption">
    <w:name w:val="caption"/>
    <w:basedOn w:val="Normal"/>
    <w:next w:val="Normal"/>
    <w:uiPriority w:val="35"/>
    <w:unhideWhenUsed/>
    <w:qFormat/>
    <w:rsid w:val="009B0602"/>
    <w:pPr>
      <w:spacing w:before="120" w:after="240"/>
    </w:pPr>
    <w:rPr>
      <w:bCs/>
      <w:color w:val="000000" w:themeColor="text2"/>
      <w:sz w:val="18"/>
      <w:szCs w:val="1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27CEA"/>
    <w:pPr>
      <w:tabs>
        <w:tab w:val="center" w:pos="4320"/>
        <w:tab w:val="right" w:pos="8640"/>
      </w:tabs>
    </w:pPr>
  </w:style>
  <w:style w:type="paragraph" w:styleId="Footer">
    <w:name w:val="footer"/>
    <w:basedOn w:val="Normal"/>
    <w:link w:val="FooterChar"/>
    <w:uiPriority w:val="99"/>
    <w:unhideWhenUsed/>
    <w:rsid w:val="00654BCC"/>
    <w:pPr>
      <w:tabs>
        <w:tab w:val="center" w:pos="4320"/>
        <w:tab w:val="right" w:pos="8640"/>
      </w:tabs>
    </w:pPr>
    <w:rPr>
      <w:color w:val="959595"/>
      <w:sz w:val="14"/>
      <w:szCs w:val="14"/>
    </w:rPr>
  </w:style>
  <w:style w:type="paragraph" w:styleId="BalloonText">
    <w:name w:val="Balloon Text"/>
    <w:basedOn w:val="Normal"/>
    <w:link w:val="BalloonTextChar"/>
    <w:uiPriority w:val="99"/>
    <w:semiHidden/>
    <w:unhideWhenUsed/>
    <w:qFormat/>
    <w:rsid w:val="00327CEA"/>
    <w:rPr>
      <w:rFonts w:ascii="Lucida Grande" w:hAnsi="Lucida Grande" w:cs="Lucida Grande"/>
      <w:sz w:val="18"/>
      <w:szCs w:val="18"/>
    </w:rPr>
  </w:style>
  <w:style w:type="paragraph" w:customStyle="1" w:styleId="Introduction">
    <w:name w:val="Introduction"/>
    <w:next w:val="BodyText"/>
    <w:qFormat/>
    <w:rsid w:val="00BC07BE"/>
    <w:pPr>
      <w:spacing w:after="240"/>
    </w:pPr>
    <w:rPr>
      <w:rFonts w:asciiTheme="majorHAnsi" w:eastAsiaTheme="majorEastAsia" w:hAnsiTheme="majorHAnsi" w:cstheme="majorBidi"/>
      <w:bCs/>
      <w:color w:val="000000" w:themeColor="text2"/>
      <w:sz w:val="26"/>
      <w:szCs w:val="26"/>
    </w:rPr>
  </w:style>
  <w:style w:type="paragraph" w:customStyle="1" w:styleId="LinkParagraph">
    <w:name w:val="Link Paragraph"/>
    <w:basedOn w:val="BodyText"/>
    <w:qFormat/>
    <w:rsid w:val="00E5079A"/>
    <w:pPr>
      <w:spacing w:after="0"/>
    </w:pPr>
    <w:rPr>
      <w:color w:val="0568AE" w:themeColor="accent4"/>
    </w:rPr>
  </w:style>
  <w:style w:type="paragraph" w:styleId="ListNumber">
    <w:name w:val="List Number"/>
    <w:basedOn w:val="Normal"/>
    <w:uiPriority w:val="99"/>
    <w:unhideWhenUsed/>
    <w:rsid w:val="00F4069C"/>
    <w:pPr>
      <w:ind w:left="1800" w:hanging="360"/>
      <w:contextualSpacing/>
    </w:pPr>
  </w:style>
  <w:style w:type="paragraph" w:styleId="ListNumber2">
    <w:name w:val="List Number 2"/>
    <w:basedOn w:val="Normal"/>
    <w:uiPriority w:val="99"/>
    <w:unhideWhenUsed/>
    <w:qFormat/>
    <w:rsid w:val="001E496E"/>
    <w:pPr>
      <w:numPr>
        <w:numId w:val="1"/>
      </w:numPr>
      <w:contextualSpacing/>
    </w:pPr>
    <w:rPr>
      <w:sz w:val="21"/>
      <w:szCs w:val="21"/>
    </w:rPr>
  </w:style>
  <w:style w:type="paragraph" w:styleId="ListNumber3">
    <w:name w:val="List Number 3"/>
    <w:basedOn w:val="Normal"/>
    <w:uiPriority w:val="99"/>
    <w:unhideWhenUsed/>
    <w:qFormat/>
    <w:rsid w:val="00C615BE"/>
    <w:pPr>
      <w:tabs>
        <w:tab w:val="num" w:pos="0"/>
      </w:tabs>
      <w:ind w:left="360" w:hanging="360"/>
      <w:contextualSpacing/>
    </w:pPr>
    <w:rPr>
      <w:sz w:val="21"/>
      <w:szCs w:val="21"/>
    </w:rPr>
  </w:style>
  <w:style w:type="paragraph" w:styleId="ListNumber4">
    <w:name w:val="List Number 4"/>
    <w:basedOn w:val="Normal"/>
    <w:uiPriority w:val="99"/>
    <w:unhideWhenUsed/>
    <w:qFormat/>
    <w:rsid w:val="00937185"/>
    <w:pPr>
      <w:tabs>
        <w:tab w:val="num" w:pos="0"/>
      </w:tabs>
      <w:ind w:left="360" w:hanging="360"/>
      <w:contextualSpacing/>
    </w:pPr>
    <w:rPr>
      <w:sz w:val="21"/>
      <w:szCs w:val="21"/>
    </w:rPr>
  </w:style>
  <w:style w:type="paragraph" w:styleId="ListNumber5">
    <w:name w:val="List Number 5"/>
    <w:basedOn w:val="Normal"/>
    <w:uiPriority w:val="99"/>
    <w:unhideWhenUsed/>
    <w:qFormat/>
    <w:rsid w:val="007106E0"/>
    <w:pPr>
      <w:tabs>
        <w:tab w:val="num" w:pos="0"/>
      </w:tabs>
      <w:ind w:left="360" w:hanging="360"/>
      <w:contextualSpacing/>
    </w:pPr>
    <w:rPr>
      <w:sz w:val="21"/>
      <w:szCs w:val="21"/>
    </w:rPr>
  </w:style>
  <w:style w:type="paragraph" w:customStyle="1" w:styleId="Spacer">
    <w:name w:val="Spacer"/>
    <w:basedOn w:val="BodyText"/>
    <w:qFormat/>
    <w:rsid w:val="00FC4B5C"/>
    <w:pPr>
      <w:spacing w:after="0"/>
    </w:pPr>
    <w:rPr>
      <w:color w:val="FF0000"/>
    </w:rPr>
  </w:style>
  <w:style w:type="paragraph" w:styleId="ListBullet">
    <w:name w:val="List Bullet"/>
    <w:basedOn w:val="Normal"/>
    <w:uiPriority w:val="99"/>
    <w:unhideWhenUsed/>
    <w:qFormat/>
    <w:rsid w:val="00420F6E"/>
    <w:pPr>
      <w:numPr>
        <w:numId w:val="2"/>
      </w:numPr>
      <w:contextualSpacing/>
    </w:pPr>
    <w:rPr>
      <w:sz w:val="21"/>
      <w:szCs w:val="21"/>
    </w:rPr>
  </w:style>
  <w:style w:type="paragraph" w:styleId="ListBullet2">
    <w:name w:val="List Bullet 2"/>
    <w:basedOn w:val="Normal"/>
    <w:uiPriority w:val="99"/>
    <w:unhideWhenUsed/>
    <w:qFormat/>
    <w:rsid w:val="00C91641"/>
    <w:pPr>
      <w:tabs>
        <w:tab w:val="num" w:pos="0"/>
      </w:tabs>
      <w:ind w:left="360" w:hanging="360"/>
      <w:contextualSpacing/>
    </w:pPr>
    <w:rPr>
      <w:sz w:val="21"/>
      <w:szCs w:val="21"/>
    </w:rPr>
  </w:style>
  <w:style w:type="paragraph" w:styleId="ListBullet3">
    <w:name w:val="List Bullet 3"/>
    <w:basedOn w:val="Normal"/>
    <w:uiPriority w:val="99"/>
    <w:unhideWhenUsed/>
    <w:qFormat/>
    <w:rsid w:val="002E3F08"/>
    <w:pPr>
      <w:tabs>
        <w:tab w:val="num" w:pos="0"/>
      </w:tabs>
      <w:ind w:left="360" w:hanging="360"/>
      <w:contextualSpacing/>
    </w:pPr>
    <w:rPr>
      <w:sz w:val="21"/>
      <w:szCs w:val="21"/>
    </w:rPr>
  </w:style>
  <w:style w:type="paragraph" w:styleId="ListBullet4">
    <w:name w:val="List Bullet 4"/>
    <w:basedOn w:val="Normal"/>
    <w:uiPriority w:val="99"/>
    <w:unhideWhenUsed/>
    <w:qFormat/>
    <w:rsid w:val="002E3F08"/>
    <w:pPr>
      <w:tabs>
        <w:tab w:val="num" w:pos="0"/>
      </w:tabs>
      <w:ind w:left="360" w:hanging="360"/>
      <w:contextualSpacing/>
    </w:pPr>
    <w:rPr>
      <w:sz w:val="21"/>
      <w:szCs w:val="21"/>
    </w:rPr>
  </w:style>
  <w:style w:type="paragraph" w:styleId="ListBullet5">
    <w:name w:val="List Bullet 5"/>
    <w:basedOn w:val="Normal"/>
    <w:uiPriority w:val="99"/>
    <w:unhideWhenUsed/>
    <w:qFormat/>
    <w:rsid w:val="001301DA"/>
    <w:pPr>
      <w:tabs>
        <w:tab w:val="num" w:pos="0"/>
      </w:tabs>
      <w:ind w:left="360" w:hanging="360"/>
      <w:contextualSpacing/>
    </w:pPr>
    <w:rPr>
      <w:sz w:val="21"/>
      <w:szCs w:val="21"/>
    </w:rPr>
  </w:style>
  <w:style w:type="paragraph" w:customStyle="1" w:styleId="TableHeaderText">
    <w:name w:val="Table Header Text"/>
    <w:basedOn w:val="Spacer"/>
    <w:qFormat/>
    <w:rsid w:val="00297AF6"/>
    <w:rPr>
      <w:color w:val="FFFFFF" w:themeColor="background1"/>
    </w:rPr>
  </w:style>
  <w:style w:type="paragraph" w:customStyle="1" w:styleId="TableText">
    <w:name w:val="Table Text"/>
    <w:basedOn w:val="BodyText"/>
    <w:qFormat/>
    <w:rsid w:val="00297AF6"/>
    <w:pPr>
      <w:spacing w:after="0"/>
    </w:pPr>
    <w:rPr>
      <w:color w:val="000000" w:themeColor="text2"/>
    </w:rPr>
  </w:style>
  <w:style w:type="paragraph" w:customStyle="1" w:styleId="Tablecaption">
    <w:name w:val="Table caption"/>
    <w:basedOn w:val="BodyText"/>
    <w:qFormat/>
    <w:rsid w:val="00C53630"/>
    <w:pPr>
      <w:spacing w:before="120"/>
    </w:pPr>
    <w:rPr>
      <w:sz w:val="18"/>
      <w:szCs w:val="18"/>
    </w:rPr>
  </w:style>
  <w:style w:type="paragraph" w:customStyle="1" w:styleId="ATTSubhead">
    <w:name w:val="ATT_Subhead"/>
    <w:basedOn w:val="Normal"/>
    <w:qFormat/>
    <w:rsid w:val="00061F0E"/>
    <w:pPr>
      <w:spacing w:line="280" w:lineRule="exact"/>
      <w:jc w:val="center"/>
    </w:pPr>
    <w:rPr>
      <w:rFonts w:ascii="Arial" w:eastAsia="Times New Roman" w:hAnsi="Arial" w:cs="Arial"/>
      <w:i/>
      <w:sz w:val="26"/>
    </w:rPr>
  </w:style>
  <w:style w:type="paragraph" w:customStyle="1" w:styleId="ATTBodyCopy">
    <w:name w:val="ATT_Body Copy"/>
    <w:basedOn w:val="Normal"/>
    <w:qFormat/>
    <w:rsid w:val="00061F0E"/>
    <w:pPr>
      <w:spacing w:line="360" w:lineRule="auto"/>
    </w:pPr>
    <w:rPr>
      <w:rFonts w:ascii="Arial" w:eastAsia="Calibri" w:hAnsi="Arial" w:cs="Arial"/>
      <w:sz w:val="22"/>
      <w:szCs w:val="22"/>
    </w:rPr>
  </w:style>
  <w:style w:type="paragraph" w:styleId="CommentText">
    <w:name w:val="annotation text"/>
    <w:basedOn w:val="Normal"/>
    <w:link w:val="CommentTextChar"/>
    <w:qFormat/>
    <w:rsid w:val="00061F0E"/>
    <w:pPr>
      <w:spacing w:after="200"/>
    </w:pPr>
    <w:rPr>
      <w:rFonts w:ascii="Calibri" w:eastAsia="Calibri" w:hAnsi="Calibri" w:cs="Times New Roman"/>
      <w:sz w:val="20"/>
      <w:szCs w:val="20"/>
    </w:rPr>
  </w:style>
  <w:style w:type="paragraph" w:customStyle="1" w:styleId="ATTBodyCopywithBullets">
    <w:name w:val="ATT_Body Copy with Bullets"/>
    <w:basedOn w:val="Normal"/>
    <w:qFormat/>
    <w:rsid w:val="00345E24"/>
    <w:pPr>
      <w:numPr>
        <w:numId w:val="3"/>
      </w:numPr>
      <w:spacing w:line="360" w:lineRule="auto"/>
    </w:pPr>
    <w:rPr>
      <w:rFonts w:ascii="Arial" w:eastAsia="Calibri" w:hAnsi="Arial" w:cs="Times New Roman"/>
      <w:sz w:val="22"/>
      <w:szCs w:val="22"/>
    </w:rPr>
  </w:style>
  <w:style w:type="paragraph" w:styleId="CommentSubject">
    <w:name w:val="annotation subject"/>
    <w:basedOn w:val="CommentText"/>
    <w:next w:val="CommentText"/>
    <w:link w:val="CommentSubjectChar"/>
    <w:uiPriority w:val="99"/>
    <w:semiHidden/>
    <w:unhideWhenUsed/>
    <w:qFormat/>
    <w:rsid w:val="00E70FAA"/>
    <w:pPr>
      <w:spacing w:after="0"/>
    </w:pPr>
    <w:rPr>
      <w:rFonts w:asciiTheme="minorHAnsi" w:eastAsiaTheme="minorEastAsia" w:hAnsiTheme="minorHAnsi" w:cstheme="minorBidi"/>
      <w:b/>
      <w:bCs/>
    </w:rPr>
  </w:style>
  <w:style w:type="paragraph" w:styleId="NormalWeb">
    <w:name w:val="Normal (Web)"/>
    <w:basedOn w:val="Normal"/>
    <w:uiPriority w:val="99"/>
    <w:semiHidden/>
    <w:unhideWhenUsed/>
    <w:qFormat/>
    <w:rsid w:val="00140262"/>
    <w:pPr>
      <w:spacing w:before="240" w:after="240" w:line="348" w:lineRule="auto"/>
    </w:pPr>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5454DF"/>
    <w:pPr>
      <w:ind w:left="720"/>
    </w:pPr>
    <w:rPr>
      <w:rFonts w:ascii="Calibri" w:eastAsiaTheme="minorHAnsi" w:hAnsi="Calibri" w:cs="Calibri"/>
      <w:sz w:val="22"/>
      <w:szCs w:val="22"/>
    </w:rPr>
  </w:style>
  <w:style w:type="paragraph" w:customStyle="1" w:styleId="Subheading">
    <w:name w:val="Subheading"/>
    <w:basedOn w:val="Normal"/>
    <w:qFormat/>
    <w:rsid w:val="005454DF"/>
    <w:pPr>
      <w:spacing w:after="60" w:line="288" w:lineRule="auto"/>
    </w:pPr>
    <w:rPr>
      <w:rFonts w:ascii="Arial" w:eastAsiaTheme="minorHAnsi" w:hAnsi="Arial" w:cs="Arial"/>
      <w:b/>
      <w:bCs/>
      <w:color w:val="C0504D"/>
      <w:sz w:val="22"/>
      <w:szCs w:val="22"/>
    </w:rPr>
  </w:style>
  <w:style w:type="paragraph" w:customStyle="1" w:styleId="ATTintro">
    <w:name w:val="ATT_intro"/>
    <w:basedOn w:val="Normal"/>
    <w:next w:val="Normal"/>
    <w:qFormat/>
    <w:rsid w:val="005454DF"/>
    <w:pPr>
      <w:spacing w:line="240" w:lineRule="exact"/>
    </w:pPr>
    <w:rPr>
      <w:rFonts w:ascii="Calibri" w:eastAsia="Times New Roman" w:hAnsi="Calibri" w:cs="Arial"/>
      <w:color w:val="EA7400" w:themeColor="accent2"/>
      <w:sz w:val="21"/>
      <w:szCs w:val="20"/>
    </w:rPr>
  </w:style>
  <w:style w:type="paragraph" w:customStyle="1" w:styleId="FrameContents">
    <w:name w:val="Frame Contents"/>
    <w:basedOn w:val="Normal"/>
    <w:qFormat/>
  </w:style>
  <w:style w:type="table" w:styleId="TableGrid">
    <w:name w:val="Table Grid"/>
    <w:basedOn w:val="TableNormal"/>
    <w:uiPriority w:val="59"/>
    <w:rsid w:val="0029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6ATTTable">
    <w:name w:val="2016 ATT Table"/>
    <w:basedOn w:val="LightList-Accent6"/>
    <w:uiPriority w:val="99"/>
    <w:rsid w:val="00BA11AC"/>
    <w:rPr>
      <w:color w:val="000000" w:themeColor="text2"/>
      <w:sz w:val="21"/>
      <w:szCs w:val="20"/>
      <w:lang w:eastAsia="ja-JP"/>
    </w:rPr>
    <w:tblPr>
      <w:tbl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blBorders>
      <w:tblCellMar>
        <w:top w:w="72" w:type="dxa"/>
        <w:left w:w="115" w:type="dxa"/>
        <w:bottom w:w="72" w:type="dxa"/>
        <w:right w:w="115" w:type="dxa"/>
      </w:tblCellMar>
    </w:tblPr>
    <w:tcPr>
      <w:shd w:val="clear" w:color="auto" w:fill="auto"/>
    </w:tcPr>
    <w:tblStylePr w:type="firstRow">
      <w:pPr>
        <w:spacing w:before="0" w:after="0" w:line="240" w:lineRule="auto"/>
      </w:pPr>
      <w:rPr>
        <w:rFonts w:asciiTheme="minorHAnsi" w:hAnsiTheme="minorHAnsi"/>
        <w:b w:val="0"/>
        <w:bCs/>
        <w:color w:val="FFFFFF" w:themeColor="background1"/>
        <w:sz w:val="21"/>
      </w:rPr>
      <w:tblPr/>
      <w:tcPr>
        <w:shd w:val="clear" w:color="auto" w:fill="000000" w:themeFill="text2"/>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val="0"/>
        <w:bCs/>
      </w:rPr>
    </w:tblStylePr>
    <w:tblStylePr w:type="lastCol">
      <w:rPr>
        <w:b w:val="0"/>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FFFFF" w:themeFill="background1"/>
      </w:tcPr>
    </w:tblStylePr>
    <w:tblStylePr w:type="band2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2F2F2"/>
      </w:tcPr>
    </w:tblStylePr>
  </w:style>
  <w:style w:type="table" w:styleId="ColorfulList-Accent5">
    <w:name w:val="Colorful List Accent 5"/>
    <w:basedOn w:val="TableNormal"/>
    <w:uiPriority w:val="72"/>
    <w:rsid w:val="001307B4"/>
    <w:rPr>
      <w:color w:val="009FDB"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484848" w:themeFill="accent6" w:themeFillShade="CC"/>
      </w:tcPr>
    </w:tblStylePr>
    <w:tblStylePr w:type="lastRow">
      <w:rPr>
        <w:b/>
        <w:bCs/>
        <w:color w:val="484848" w:themeColor="accent6" w:themeShade="CC"/>
      </w:rPr>
      <w:tblPr/>
      <w:tcPr>
        <w:tcBorders>
          <w:top w:val="single" w:sz="12" w:space="0" w:color="009FD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4" w:themeFill="accent5" w:themeFillTint="3F"/>
      </w:tcPr>
    </w:tblStylePr>
    <w:tblStylePr w:type="band1Horz">
      <w:tblPr/>
      <w:tcPr>
        <w:shd w:val="clear" w:color="auto" w:fill="E9E9E9" w:themeFill="accent5" w:themeFillTint="33"/>
      </w:tcPr>
    </w:tblStylePr>
  </w:style>
  <w:style w:type="table" w:styleId="LightList-Accent6">
    <w:name w:val="Light List Accent 6"/>
    <w:basedOn w:val="TableNormal"/>
    <w:uiPriority w:val="61"/>
    <w:rsid w:val="00821A95"/>
    <w:tblPr>
      <w:tblStyleRowBandSize w:val="1"/>
      <w:tblStyleColBandSize w:val="1"/>
      <w:tblBorders>
        <w:top w:val="single" w:sz="8" w:space="0" w:color="5A5A5A" w:themeColor="accent6"/>
        <w:left w:val="single" w:sz="8" w:space="0" w:color="5A5A5A" w:themeColor="accent6"/>
        <w:bottom w:val="single" w:sz="8" w:space="0" w:color="5A5A5A" w:themeColor="accent6"/>
        <w:right w:val="single" w:sz="8" w:space="0" w:color="5A5A5A" w:themeColor="accent6"/>
      </w:tblBorders>
    </w:tblPr>
    <w:tblStylePr w:type="firstRow">
      <w:pPr>
        <w:spacing w:before="0" w:after="0" w:line="240" w:lineRule="auto"/>
      </w:pPr>
      <w:rPr>
        <w:b/>
        <w:bCs/>
        <w:color w:val="FFFFFF" w:themeColor="background1"/>
      </w:rPr>
      <w:tblPr/>
      <w:tcPr>
        <w:shd w:val="clear" w:color="auto" w:fill="5A5A5A" w:themeFill="accent6"/>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bCs/>
      </w:rPr>
    </w:tblStylePr>
    <w:tblStylePr w:type="lastCol">
      <w:rPr>
        <w:b/>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style>
  <w:style w:type="paragraph" w:styleId="EndnoteText">
    <w:name w:val="endnote text"/>
    <w:basedOn w:val="Normal"/>
    <w:link w:val="EndnoteTextChar"/>
    <w:uiPriority w:val="99"/>
    <w:semiHidden/>
    <w:unhideWhenUsed/>
    <w:rsid w:val="008247C0"/>
    <w:rPr>
      <w:sz w:val="20"/>
      <w:szCs w:val="20"/>
    </w:rPr>
  </w:style>
  <w:style w:type="character" w:customStyle="1" w:styleId="EndnoteTextChar">
    <w:name w:val="Endnote Text Char"/>
    <w:basedOn w:val="DefaultParagraphFont"/>
    <w:link w:val="EndnoteText"/>
    <w:uiPriority w:val="99"/>
    <w:semiHidden/>
    <w:rsid w:val="008247C0"/>
    <w:rPr>
      <w:sz w:val="20"/>
      <w:szCs w:val="20"/>
    </w:rPr>
  </w:style>
  <w:style w:type="character" w:styleId="EndnoteReference">
    <w:name w:val="endnote reference"/>
    <w:basedOn w:val="DefaultParagraphFont"/>
    <w:uiPriority w:val="99"/>
    <w:semiHidden/>
    <w:unhideWhenUsed/>
    <w:rsid w:val="008247C0"/>
    <w:rPr>
      <w:vertAlign w:val="superscript"/>
    </w:rPr>
  </w:style>
  <w:style w:type="paragraph" w:styleId="Revision">
    <w:name w:val="Revision"/>
    <w:hidden/>
    <w:uiPriority w:val="99"/>
    <w:semiHidden/>
    <w:rsid w:val="006C5E8A"/>
    <w:pPr>
      <w:suppressAutoHyphens w:val="0"/>
    </w:pPr>
  </w:style>
  <w:style w:type="paragraph" w:customStyle="1" w:styleId="xmsonormal">
    <w:name w:val="x_msonormal"/>
    <w:basedOn w:val="Normal"/>
    <w:rsid w:val="006C5E8A"/>
    <w:pPr>
      <w:suppressAutoHyphens w:val="0"/>
    </w:pPr>
    <w:rPr>
      <w:rFonts w:ascii="Calibri" w:eastAsiaTheme="minorHAnsi" w:hAnsi="Calibri" w:cs="Calibri"/>
      <w:sz w:val="22"/>
      <w:szCs w:val="22"/>
    </w:rPr>
  </w:style>
  <w:style w:type="character" w:styleId="Mention">
    <w:name w:val="Mention"/>
    <w:basedOn w:val="DefaultParagraphFont"/>
    <w:uiPriority w:val="99"/>
    <w:unhideWhenUsed/>
    <w:rsid w:val="00137140"/>
    <w:rPr>
      <w:color w:val="2B579A"/>
      <w:shd w:val="clear" w:color="auto" w:fill="E1DFDD"/>
    </w:rPr>
  </w:style>
  <w:style w:type="paragraph" w:customStyle="1" w:styleId="after-p">
    <w:name w:val="after-p"/>
    <w:basedOn w:val="Normal"/>
    <w:rsid w:val="003907DE"/>
    <w:pPr>
      <w:suppressAutoHyphens w:val="0"/>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0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480">
      <w:bodyDiv w:val="1"/>
      <w:marLeft w:val="0"/>
      <w:marRight w:val="0"/>
      <w:marTop w:val="0"/>
      <w:marBottom w:val="0"/>
      <w:divBdr>
        <w:top w:val="none" w:sz="0" w:space="0" w:color="auto"/>
        <w:left w:val="none" w:sz="0" w:space="0" w:color="auto"/>
        <w:bottom w:val="none" w:sz="0" w:space="0" w:color="auto"/>
        <w:right w:val="none" w:sz="0" w:space="0" w:color="auto"/>
      </w:divBdr>
    </w:div>
    <w:div w:id="245001350">
      <w:bodyDiv w:val="1"/>
      <w:marLeft w:val="0"/>
      <w:marRight w:val="0"/>
      <w:marTop w:val="0"/>
      <w:marBottom w:val="0"/>
      <w:divBdr>
        <w:top w:val="none" w:sz="0" w:space="0" w:color="auto"/>
        <w:left w:val="none" w:sz="0" w:space="0" w:color="auto"/>
        <w:bottom w:val="none" w:sz="0" w:space="0" w:color="auto"/>
        <w:right w:val="none" w:sz="0" w:space="0" w:color="auto"/>
      </w:divBdr>
    </w:div>
    <w:div w:id="972517104">
      <w:bodyDiv w:val="1"/>
      <w:marLeft w:val="0"/>
      <w:marRight w:val="0"/>
      <w:marTop w:val="0"/>
      <w:marBottom w:val="0"/>
      <w:divBdr>
        <w:top w:val="none" w:sz="0" w:space="0" w:color="auto"/>
        <w:left w:val="none" w:sz="0" w:space="0" w:color="auto"/>
        <w:bottom w:val="none" w:sz="0" w:space="0" w:color="auto"/>
        <w:right w:val="none" w:sz="0" w:space="0" w:color="auto"/>
      </w:divBdr>
    </w:div>
    <w:div w:id="1081829750">
      <w:bodyDiv w:val="1"/>
      <w:marLeft w:val="0"/>
      <w:marRight w:val="0"/>
      <w:marTop w:val="0"/>
      <w:marBottom w:val="0"/>
      <w:divBdr>
        <w:top w:val="none" w:sz="0" w:space="0" w:color="auto"/>
        <w:left w:val="none" w:sz="0" w:space="0" w:color="auto"/>
        <w:bottom w:val="none" w:sz="0" w:space="0" w:color="auto"/>
        <w:right w:val="none" w:sz="0" w:space="0" w:color="auto"/>
      </w:divBdr>
    </w:div>
    <w:div w:id="1179781193">
      <w:bodyDiv w:val="1"/>
      <w:marLeft w:val="0"/>
      <w:marRight w:val="0"/>
      <w:marTop w:val="0"/>
      <w:marBottom w:val="0"/>
      <w:divBdr>
        <w:top w:val="none" w:sz="0" w:space="0" w:color="auto"/>
        <w:left w:val="none" w:sz="0" w:space="0" w:color="auto"/>
        <w:bottom w:val="none" w:sz="0" w:space="0" w:color="auto"/>
        <w:right w:val="none" w:sz="0" w:space="0" w:color="auto"/>
      </w:divBdr>
    </w:div>
    <w:div w:id="1400245491">
      <w:bodyDiv w:val="1"/>
      <w:marLeft w:val="0"/>
      <w:marRight w:val="0"/>
      <w:marTop w:val="0"/>
      <w:marBottom w:val="0"/>
      <w:divBdr>
        <w:top w:val="none" w:sz="0" w:space="0" w:color="auto"/>
        <w:left w:val="none" w:sz="0" w:space="0" w:color="auto"/>
        <w:bottom w:val="none" w:sz="0" w:space="0" w:color="auto"/>
        <w:right w:val="none" w:sz="0" w:space="0" w:color="auto"/>
      </w:divBdr>
    </w:div>
    <w:div w:id="1548444604">
      <w:bodyDiv w:val="1"/>
      <w:marLeft w:val="0"/>
      <w:marRight w:val="0"/>
      <w:marTop w:val="0"/>
      <w:marBottom w:val="0"/>
      <w:divBdr>
        <w:top w:val="none" w:sz="0" w:space="0" w:color="auto"/>
        <w:left w:val="none" w:sz="0" w:space="0" w:color="auto"/>
        <w:bottom w:val="none" w:sz="0" w:space="0" w:color="auto"/>
        <w:right w:val="none" w:sz="0" w:space="0" w:color="auto"/>
      </w:divBdr>
    </w:div>
    <w:div w:id="1703286825">
      <w:bodyDiv w:val="1"/>
      <w:marLeft w:val="0"/>
      <w:marRight w:val="0"/>
      <w:marTop w:val="0"/>
      <w:marBottom w:val="0"/>
      <w:divBdr>
        <w:top w:val="none" w:sz="0" w:space="0" w:color="auto"/>
        <w:left w:val="none" w:sz="0" w:space="0" w:color="auto"/>
        <w:bottom w:val="none" w:sz="0" w:space="0" w:color="auto"/>
        <w:right w:val="none" w:sz="0" w:space="0" w:color="auto"/>
      </w:divBdr>
    </w:div>
    <w:div w:id="184805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out.att.com/story/2021/digital_divide.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out.att.com/csr/home/society/educat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att.com/story/2021/digital_divid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at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ATT">
  <a:themeElements>
    <a:clrScheme name="ATT 3">
      <a:dk1>
        <a:srgbClr val="009FDB"/>
      </a:dk1>
      <a:lt1>
        <a:sysClr val="window" lastClr="FFFFFF"/>
      </a:lt1>
      <a:dk2>
        <a:srgbClr val="000000"/>
      </a:dk2>
      <a:lt2>
        <a:srgbClr val="D2D2D2"/>
      </a:lt2>
      <a:accent1>
        <a:srgbClr val="009FDB"/>
      </a:accent1>
      <a:accent2>
        <a:srgbClr val="EA7400"/>
      </a:accent2>
      <a:accent3>
        <a:srgbClr val="71C5E8"/>
      </a:accent3>
      <a:accent4>
        <a:srgbClr val="0568AE"/>
      </a:accent4>
      <a:accent5>
        <a:srgbClr val="959595"/>
      </a:accent5>
      <a:accent6>
        <a:srgbClr val="5A5A5A"/>
      </a:accent6>
      <a:hlink>
        <a:srgbClr val="0B1763"/>
      </a:hlink>
      <a:folHlink>
        <a:srgbClr val="0568A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lIns="0" tIns="0" rIns="0" bIns="0"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accent6"/>
          </a:solidFill>
        </a:ln>
        <a:effectLst/>
      </a:spPr>
      <a:bodyPr/>
      <a:lstStyle/>
      <a:style>
        <a:lnRef idx="2">
          <a:schemeClr val="accent1"/>
        </a:lnRef>
        <a:fillRef idx="0">
          <a:schemeClr val="accent1"/>
        </a:fillRef>
        <a:effectRef idx="1">
          <a:schemeClr val="accent1"/>
        </a:effectRef>
        <a:fontRef idx="minor">
          <a:schemeClr val="tx1"/>
        </a:fontRef>
      </a:style>
    </a:lnDef>
    <a:txDef>
      <a:spPr>
        <a:noFill/>
        <a:ln>
          <a:noFill/>
        </a:ln>
      </a:spPr>
      <a:bodyPr wrap="square" lIns="0" tIns="0" rIns="0" bIns="0" rtlCol="0">
        <a:noAutofit/>
      </a:bodyPr>
      <a:lstStyle>
        <a:defPPr>
          <a:defRPr sz="1400" dirty="0" err="1" smtClean="0">
            <a:solidFill>
              <a:schemeClr val="tx2"/>
            </a:solidFill>
          </a:defRPr>
        </a:defPPr>
      </a:lstStyle>
    </a:txDef>
  </a:objectDefaults>
  <a:extraClrSchemeLst/>
  <a:extLst>
    <a:ext uri="{05A4C25C-085E-4340-85A3-A5531E510DB2}">
      <thm15:themeFamily xmlns:thm15="http://schemas.microsoft.com/office/thememl/2012/main" name="att_std_globe_alone_template_151214" id="{8CA67327-87EF-4B47-85BA-5AB34854F2E9}" vid="{33D8F6E0-4596-4FD4-A674-5972D82C8D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AAE049821564483BC3C8C95094AF2" ma:contentTypeVersion="17" ma:contentTypeDescription="Create a new document." ma:contentTypeScope="" ma:versionID="45295875c5aafaec6ae80f9806c9f287">
  <xsd:schema xmlns:xsd="http://www.w3.org/2001/XMLSchema" xmlns:xs="http://www.w3.org/2001/XMLSchema" xmlns:p="http://schemas.microsoft.com/office/2006/metadata/properties" xmlns:ns2="d2194922-5e88-4d61-a3a9-5bd45a3beea9" xmlns:ns3="2504a002-8228-46a2-a753-9878de6f8c2a" xmlns:ns4="e5f39eeb-dc9c-40bf-a733-e74d7baf73b9" targetNamespace="http://schemas.microsoft.com/office/2006/metadata/properties" ma:root="true" ma:fieldsID="65c523daa55956f62b548d44bff242e6" ns2:_="" ns3:_="" ns4:_="">
    <xsd:import namespace="d2194922-5e88-4d61-a3a9-5bd45a3beea9"/>
    <xsd:import namespace="2504a002-8228-46a2-a753-9878de6f8c2a"/>
    <xsd:import namespace="e5f39eeb-dc9c-40bf-a733-e74d7baf7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4922-5e88-4d61-a3a9-5bd45a3b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03bee6-18b9-4adc-a956-fe59d3db99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4a002-8228-46a2-a753-9878de6f8c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39eeb-dc9c-40bf-a733-e74d7baf73b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0b5be08-deb4-4a14-bc75-5b2e2923f3da}" ma:internalName="TaxCatchAll" ma:showField="CatchAllData" ma:web="2504a002-8228-46a2-a753-9878de6f8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504a002-8228-46a2-a753-9878de6f8c2a">
      <UserInfo>
        <DisplayName>MASK, TERESA</DisplayName>
        <AccountId>16</AccountId>
        <AccountType/>
      </UserInfo>
      <UserInfo>
        <DisplayName>DOAKES, JAMIKA A</DisplayName>
        <AccountId>22</AccountId>
        <AccountType/>
      </UserInfo>
      <UserInfo>
        <DisplayName>RAMOS, AMY</DisplayName>
        <AccountId>23</AccountId>
        <AccountType/>
      </UserInfo>
      <UserInfo>
        <DisplayName>ALBRIGHT, MYLAYNA S</DisplayName>
        <AccountId>24</AccountId>
        <AccountType/>
      </UserInfo>
    </SharedWithUsers>
    <lcf76f155ced4ddcb4097134ff3c332f xmlns="d2194922-5e88-4d61-a3a9-5bd45a3beea9">
      <Terms xmlns="http://schemas.microsoft.com/office/infopath/2007/PartnerControls"/>
    </lcf76f155ced4ddcb4097134ff3c332f>
    <TaxCatchAll xmlns="e5f39eeb-dc9c-40bf-a733-e74d7baf73b9" xsi:nil="true"/>
  </documentManagement>
</p:properties>
</file>

<file path=customXml/itemProps1.xml><?xml version="1.0" encoding="utf-8"?>
<ds:datastoreItem xmlns:ds="http://schemas.openxmlformats.org/officeDocument/2006/customXml" ds:itemID="{D624C427-502B-4BED-9FB3-85B255AD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4922-5e88-4d61-a3a9-5bd45a3beea9"/>
    <ds:schemaRef ds:uri="2504a002-8228-46a2-a753-9878de6f8c2a"/>
    <ds:schemaRef ds:uri="e5f39eeb-dc9c-40bf-a733-e74d7baf7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F01A6-76F8-458F-844D-DBECB50E85AD}">
  <ds:schemaRefs>
    <ds:schemaRef ds:uri="http://schemas.openxmlformats.org/officeDocument/2006/bibliography"/>
  </ds:schemaRefs>
</ds:datastoreItem>
</file>

<file path=customXml/itemProps3.xml><?xml version="1.0" encoding="utf-8"?>
<ds:datastoreItem xmlns:ds="http://schemas.openxmlformats.org/officeDocument/2006/customXml" ds:itemID="{02E58860-4E2E-4118-B229-CE12555A48EF}">
  <ds:schemaRefs>
    <ds:schemaRef ds:uri="http://schemas.microsoft.com/sharepoint/v3/contenttype/forms"/>
  </ds:schemaRefs>
</ds:datastoreItem>
</file>

<file path=customXml/itemProps4.xml><?xml version="1.0" encoding="utf-8"?>
<ds:datastoreItem xmlns:ds="http://schemas.openxmlformats.org/officeDocument/2006/customXml" ds:itemID="{6C74045F-D89C-49A9-BEBB-5B3119C6A2B0}">
  <ds:schemaRefs>
    <ds:schemaRef ds:uri="http://schemas.microsoft.com/office/2006/metadata/properties"/>
    <ds:schemaRef ds:uri="http://schemas.microsoft.com/office/infopath/2007/PartnerControls"/>
    <ds:schemaRef ds:uri="2504a002-8228-46a2-a753-9878de6f8c2a"/>
    <ds:schemaRef ds:uri="d2194922-5e88-4d61-a3a9-5bd45a3beea9"/>
    <ds:schemaRef ds:uri="e5f39eeb-dc9c-40bf-a733-e74d7baf7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ATT External Word Template</vt:lpstr>
    </vt:vector>
  </TitlesOfParts>
  <Company>Interbrand NY</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External Word Template</dc:title>
  <dc:subject/>
  <dc:creator>Andrea McLaughlin</dc:creator>
  <cp:keywords/>
  <dc:description/>
  <cp:lastModifiedBy>ROBERSON, MARY ELIZABETH</cp:lastModifiedBy>
  <cp:revision>2</cp:revision>
  <cp:lastPrinted>2023-07-26T17:57:00Z</cp:lastPrinted>
  <dcterms:created xsi:type="dcterms:W3CDTF">2023-11-02T13:38:00Z</dcterms:created>
  <dcterms:modified xsi:type="dcterms:W3CDTF">2023-11-02T13:38:00Z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0x010100531AAE049821564483BC3C8C95094AF2</vt:lpwstr>
  </property>
  <property fmtid="{D5CDD505-2E9C-101B-9397-08002B2CF9AE}" pid="3" name="MediaServiceImageTags">
    <vt:lpwstr/>
  </property>
</Properties>
</file>